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447FD" w14:textId="77777777" w:rsidR="00EE18EC" w:rsidRPr="0020546F" w:rsidRDefault="00356C7E" w:rsidP="00EE18EC">
      <w:pPr>
        <w:spacing w:before="46"/>
        <w:ind w:left="1111" w:right="1113"/>
        <w:jc w:val="center"/>
        <w:rPr>
          <w:b/>
          <w:w w:val="105"/>
          <w:sz w:val="28"/>
          <w:lang w:eastAsia="zh-TW"/>
        </w:rPr>
      </w:pPr>
      <w:r w:rsidRPr="0020546F">
        <w:rPr>
          <w:b/>
          <w:w w:val="105"/>
          <w:sz w:val="28"/>
          <w:lang w:eastAsia="zh-TW"/>
        </w:rPr>
        <w:t>國立臺灣藝術大學高等教育深耕計畫</w:t>
      </w:r>
    </w:p>
    <w:p w14:paraId="04736C5E" w14:textId="6AF51157" w:rsidR="00D45620" w:rsidRPr="0020546F" w:rsidRDefault="00356C7E" w:rsidP="00EE18EC">
      <w:pPr>
        <w:spacing w:before="46"/>
        <w:ind w:left="1111" w:right="1113"/>
        <w:jc w:val="center"/>
        <w:rPr>
          <w:b/>
          <w:w w:val="105"/>
          <w:sz w:val="28"/>
          <w:lang w:eastAsia="zh-TW"/>
        </w:rPr>
      </w:pPr>
      <w:r w:rsidRPr="0020546F">
        <w:rPr>
          <w:b/>
          <w:w w:val="105"/>
          <w:sz w:val="28"/>
          <w:lang w:eastAsia="zh-TW"/>
        </w:rPr>
        <w:t>藝術星火計畫徵選要點</w:t>
      </w:r>
    </w:p>
    <w:p w14:paraId="5B1106F9" w14:textId="77777777" w:rsidR="00D45620" w:rsidRPr="0020546F" w:rsidRDefault="00D45620">
      <w:pPr>
        <w:pStyle w:val="a3"/>
        <w:spacing w:before="6"/>
        <w:ind w:left="0" w:firstLine="0"/>
        <w:rPr>
          <w:b/>
          <w:sz w:val="19"/>
          <w:lang w:eastAsia="zh-TW"/>
        </w:rPr>
      </w:pPr>
    </w:p>
    <w:p w14:paraId="37455A78" w14:textId="77777777" w:rsidR="00D45620" w:rsidRPr="0020546F" w:rsidRDefault="00356C7E" w:rsidP="00AA311B">
      <w:pPr>
        <w:wordWrap w:val="0"/>
        <w:spacing w:line="240" w:lineRule="exact"/>
        <w:ind w:right="119"/>
        <w:jc w:val="right"/>
        <w:rPr>
          <w:spacing w:val="-7"/>
          <w:sz w:val="20"/>
          <w:szCs w:val="20"/>
          <w:lang w:eastAsia="zh-TW"/>
        </w:rPr>
      </w:pPr>
      <w:r w:rsidRPr="0020546F">
        <w:rPr>
          <w:spacing w:val="-7"/>
          <w:sz w:val="20"/>
          <w:szCs w:val="20"/>
          <w:lang w:eastAsia="zh-TW"/>
        </w:rPr>
        <w:t>107 年 05 月 08 日高等教育深耕計畫第一次管考委員會新訂</w:t>
      </w:r>
    </w:p>
    <w:p w14:paraId="7AAC8987" w14:textId="038FAF1D" w:rsidR="00D45620" w:rsidRPr="0020546F" w:rsidRDefault="00AA311B" w:rsidP="00AA311B">
      <w:pPr>
        <w:wordWrap w:val="0"/>
        <w:spacing w:line="240" w:lineRule="exact"/>
        <w:ind w:right="119"/>
        <w:jc w:val="right"/>
        <w:rPr>
          <w:spacing w:val="-7"/>
          <w:sz w:val="20"/>
          <w:szCs w:val="20"/>
          <w:lang w:eastAsia="zh-TW"/>
        </w:rPr>
      </w:pPr>
      <w:r w:rsidRPr="0020546F">
        <w:rPr>
          <w:rFonts w:hint="eastAsia"/>
          <w:spacing w:val="-7"/>
          <w:sz w:val="20"/>
          <w:szCs w:val="20"/>
          <w:lang w:eastAsia="zh-TW"/>
        </w:rPr>
        <w:t xml:space="preserve">108 </w:t>
      </w:r>
      <w:r w:rsidR="00356C7E" w:rsidRPr="0020546F">
        <w:rPr>
          <w:spacing w:val="-7"/>
          <w:sz w:val="20"/>
          <w:szCs w:val="20"/>
          <w:lang w:eastAsia="zh-TW"/>
        </w:rPr>
        <w:t>年 04 月 09 日高等教育深耕計畫管考委員會修訂</w:t>
      </w:r>
    </w:p>
    <w:p w14:paraId="4824FB60" w14:textId="45EF4E3C" w:rsidR="00D45620" w:rsidRPr="0020546F" w:rsidRDefault="00AA311B" w:rsidP="00AA311B">
      <w:pPr>
        <w:wordWrap w:val="0"/>
        <w:spacing w:line="240" w:lineRule="exact"/>
        <w:ind w:right="119"/>
        <w:jc w:val="right"/>
        <w:rPr>
          <w:spacing w:val="-7"/>
          <w:sz w:val="20"/>
          <w:szCs w:val="20"/>
          <w:lang w:eastAsia="zh-TW"/>
        </w:rPr>
      </w:pPr>
      <w:r w:rsidRPr="0020546F">
        <w:rPr>
          <w:rFonts w:hint="eastAsia"/>
          <w:spacing w:val="-7"/>
          <w:sz w:val="20"/>
          <w:szCs w:val="20"/>
          <w:lang w:eastAsia="zh-TW"/>
        </w:rPr>
        <w:t xml:space="preserve">109 </w:t>
      </w:r>
      <w:r w:rsidR="00356C7E" w:rsidRPr="0020546F">
        <w:rPr>
          <w:spacing w:val="-7"/>
          <w:sz w:val="20"/>
          <w:szCs w:val="20"/>
          <w:lang w:eastAsia="zh-TW"/>
        </w:rPr>
        <w:t>年 03 月 24 日高等教育深耕計畫管考委員會修訂</w:t>
      </w:r>
    </w:p>
    <w:p w14:paraId="4DCC6B1D" w14:textId="619A6EE1" w:rsidR="00D45620" w:rsidRPr="0020546F" w:rsidRDefault="00AA311B" w:rsidP="00AA311B">
      <w:pPr>
        <w:wordWrap w:val="0"/>
        <w:spacing w:line="240" w:lineRule="exact"/>
        <w:ind w:right="119"/>
        <w:jc w:val="right"/>
        <w:rPr>
          <w:spacing w:val="-7"/>
          <w:sz w:val="20"/>
          <w:szCs w:val="20"/>
          <w:lang w:eastAsia="zh-TW"/>
        </w:rPr>
      </w:pPr>
      <w:r w:rsidRPr="0020546F">
        <w:rPr>
          <w:rFonts w:hint="eastAsia"/>
          <w:spacing w:val="-7"/>
          <w:sz w:val="20"/>
          <w:szCs w:val="20"/>
          <w:lang w:eastAsia="zh-TW"/>
        </w:rPr>
        <w:t xml:space="preserve">111 </w:t>
      </w:r>
      <w:r w:rsidR="00356C7E" w:rsidRPr="0020546F">
        <w:rPr>
          <w:spacing w:val="-7"/>
          <w:sz w:val="20"/>
          <w:szCs w:val="20"/>
          <w:lang w:eastAsia="zh-TW"/>
        </w:rPr>
        <w:t>年 07 月 14 日高等教育深耕計畫管考委員會修訂</w:t>
      </w:r>
    </w:p>
    <w:p w14:paraId="36361E30" w14:textId="068CED09" w:rsidR="00D45620" w:rsidRPr="0020546F" w:rsidRDefault="00AA311B" w:rsidP="00AA311B">
      <w:pPr>
        <w:wordWrap w:val="0"/>
        <w:spacing w:line="240" w:lineRule="exact"/>
        <w:ind w:right="119"/>
        <w:jc w:val="right"/>
        <w:rPr>
          <w:spacing w:val="-7"/>
          <w:sz w:val="20"/>
          <w:szCs w:val="20"/>
          <w:lang w:eastAsia="zh-TW"/>
        </w:rPr>
      </w:pPr>
      <w:r w:rsidRPr="0020546F">
        <w:rPr>
          <w:rFonts w:hint="eastAsia"/>
          <w:spacing w:val="-7"/>
          <w:sz w:val="20"/>
          <w:szCs w:val="20"/>
          <w:lang w:eastAsia="zh-TW"/>
        </w:rPr>
        <w:t xml:space="preserve">113 </w:t>
      </w:r>
      <w:r w:rsidR="00356C7E" w:rsidRPr="0020546F">
        <w:rPr>
          <w:spacing w:val="-7"/>
          <w:sz w:val="20"/>
          <w:szCs w:val="20"/>
          <w:lang w:eastAsia="zh-TW"/>
        </w:rPr>
        <w:t>年 04 月 18 日高等教育深耕計畫管考委員會修訂</w:t>
      </w:r>
    </w:p>
    <w:p w14:paraId="4D1896FD" w14:textId="44A465C0" w:rsidR="000C5783" w:rsidRPr="0020546F" w:rsidRDefault="00AA311B" w:rsidP="00AA311B">
      <w:pPr>
        <w:wordWrap w:val="0"/>
        <w:spacing w:line="240" w:lineRule="exact"/>
        <w:ind w:right="119"/>
        <w:jc w:val="right"/>
        <w:rPr>
          <w:spacing w:val="-7"/>
          <w:sz w:val="20"/>
          <w:szCs w:val="20"/>
          <w:lang w:eastAsia="zh-TW"/>
        </w:rPr>
      </w:pPr>
      <w:r w:rsidRPr="0020546F">
        <w:rPr>
          <w:rFonts w:hint="eastAsia"/>
          <w:spacing w:val="-7"/>
          <w:sz w:val="20"/>
          <w:szCs w:val="20"/>
          <w:lang w:eastAsia="zh-TW"/>
        </w:rPr>
        <w:t xml:space="preserve">114 </w:t>
      </w:r>
      <w:r w:rsidR="000C5783" w:rsidRPr="0020546F">
        <w:rPr>
          <w:spacing w:val="-7"/>
          <w:sz w:val="20"/>
          <w:szCs w:val="20"/>
          <w:lang w:eastAsia="zh-TW"/>
        </w:rPr>
        <w:t xml:space="preserve">年 </w:t>
      </w:r>
      <w:r w:rsidR="00037BC3" w:rsidRPr="0020546F">
        <w:rPr>
          <w:spacing w:val="-7"/>
          <w:sz w:val="20"/>
          <w:szCs w:val="20"/>
          <w:lang w:eastAsia="zh-TW"/>
        </w:rPr>
        <w:t>03</w:t>
      </w:r>
      <w:r w:rsidR="000C5783" w:rsidRPr="0020546F">
        <w:rPr>
          <w:spacing w:val="-7"/>
          <w:sz w:val="20"/>
          <w:szCs w:val="20"/>
          <w:lang w:eastAsia="zh-TW"/>
        </w:rPr>
        <w:t xml:space="preserve"> 月 </w:t>
      </w:r>
      <w:r w:rsidR="00037BC3" w:rsidRPr="0020546F">
        <w:rPr>
          <w:spacing w:val="-7"/>
          <w:sz w:val="20"/>
          <w:szCs w:val="20"/>
          <w:lang w:eastAsia="zh-TW"/>
        </w:rPr>
        <w:t>17</w:t>
      </w:r>
      <w:r w:rsidR="000C5783" w:rsidRPr="0020546F">
        <w:rPr>
          <w:spacing w:val="-7"/>
          <w:sz w:val="20"/>
          <w:szCs w:val="20"/>
          <w:lang w:eastAsia="zh-TW"/>
        </w:rPr>
        <w:t xml:space="preserve"> 日高等教育深耕計畫管考委員會修訂</w:t>
      </w:r>
    </w:p>
    <w:p w14:paraId="578DA0D4" w14:textId="1F1104E2" w:rsidR="000C5783" w:rsidRPr="0020546F" w:rsidRDefault="00AA311B" w:rsidP="00AA311B">
      <w:pPr>
        <w:wordWrap w:val="0"/>
        <w:spacing w:line="240" w:lineRule="exact"/>
        <w:ind w:right="119"/>
        <w:jc w:val="right"/>
        <w:rPr>
          <w:spacing w:val="-7"/>
          <w:sz w:val="20"/>
          <w:szCs w:val="20"/>
          <w:lang w:eastAsia="zh-TW"/>
        </w:rPr>
      </w:pPr>
      <w:r w:rsidRPr="0020546F">
        <w:rPr>
          <w:rFonts w:hint="eastAsia"/>
          <w:spacing w:val="-7"/>
          <w:sz w:val="20"/>
          <w:szCs w:val="20"/>
          <w:lang w:eastAsia="zh-TW"/>
        </w:rPr>
        <w:t xml:space="preserve">115 年 03 月 </w:t>
      </w:r>
      <w:r w:rsidR="00BB0800" w:rsidRPr="0020546F">
        <w:rPr>
          <w:rFonts w:hint="eastAsia"/>
          <w:spacing w:val="-7"/>
          <w:sz w:val="20"/>
          <w:szCs w:val="20"/>
          <w:lang w:eastAsia="zh-TW"/>
        </w:rPr>
        <w:t>31</w:t>
      </w:r>
      <w:r w:rsidRPr="0020546F">
        <w:rPr>
          <w:rFonts w:hint="eastAsia"/>
          <w:spacing w:val="-7"/>
          <w:sz w:val="20"/>
          <w:szCs w:val="20"/>
          <w:lang w:eastAsia="zh-TW"/>
        </w:rPr>
        <w:t xml:space="preserve"> 日高等教育深耕計畫管考委員會修訂</w:t>
      </w:r>
    </w:p>
    <w:p w14:paraId="4F68CFE9" w14:textId="77777777" w:rsidR="00AA311B" w:rsidRPr="0020546F" w:rsidRDefault="00AA311B" w:rsidP="00AA311B">
      <w:pPr>
        <w:spacing w:line="240" w:lineRule="exact"/>
        <w:ind w:right="119"/>
        <w:jc w:val="right"/>
        <w:rPr>
          <w:spacing w:val="-7"/>
          <w:sz w:val="20"/>
          <w:szCs w:val="20"/>
          <w:lang w:eastAsia="zh-TW"/>
        </w:rPr>
      </w:pPr>
    </w:p>
    <w:p w14:paraId="5530EB6E" w14:textId="7C72D0C6" w:rsidR="00D45620" w:rsidRPr="0020546F" w:rsidRDefault="00356C7E" w:rsidP="00D603FB">
      <w:pPr>
        <w:pStyle w:val="a3"/>
        <w:numPr>
          <w:ilvl w:val="0"/>
          <w:numId w:val="16"/>
        </w:numPr>
        <w:spacing w:before="0" w:line="400" w:lineRule="exact"/>
        <w:ind w:left="482" w:hanging="482"/>
        <w:jc w:val="both"/>
        <w:rPr>
          <w:lang w:eastAsia="zh-TW"/>
        </w:rPr>
      </w:pPr>
      <w:r w:rsidRPr="0020546F">
        <w:rPr>
          <w:spacing w:val="-6"/>
          <w:lang w:eastAsia="zh-TW"/>
        </w:rPr>
        <w:t>國立臺灣藝術大學</w:t>
      </w:r>
      <w:r w:rsidRPr="0020546F">
        <w:rPr>
          <w:lang w:eastAsia="zh-TW"/>
        </w:rPr>
        <w:t>（以下簡稱本校</w:t>
      </w:r>
      <w:r w:rsidRPr="0020546F">
        <w:rPr>
          <w:spacing w:val="-52"/>
          <w:lang w:eastAsia="zh-TW"/>
        </w:rPr>
        <w:t>）</w:t>
      </w:r>
      <w:r w:rsidRPr="0020546F">
        <w:rPr>
          <w:spacing w:val="-7"/>
          <w:lang w:eastAsia="zh-TW"/>
        </w:rPr>
        <w:t>為落實教育部「高等教育深耕計畫</w:t>
      </w:r>
      <w:r w:rsidRPr="0020546F">
        <w:rPr>
          <w:spacing w:val="-172"/>
          <w:lang w:eastAsia="zh-TW"/>
        </w:rPr>
        <w:t>」</w:t>
      </w:r>
      <w:r w:rsidRPr="0020546F">
        <w:rPr>
          <w:lang w:eastAsia="zh-TW"/>
        </w:rPr>
        <w:t>（</w:t>
      </w:r>
      <w:r w:rsidRPr="0020546F">
        <w:rPr>
          <w:spacing w:val="-16"/>
          <w:lang w:eastAsia="zh-TW"/>
        </w:rPr>
        <w:t>以</w:t>
      </w:r>
      <w:r w:rsidRPr="0020546F">
        <w:rPr>
          <w:lang w:eastAsia="zh-TW"/>
        </w:rPr>
        <w:t>下簡稱深耕計畫</w:t>
      </w:r>
      <w:r w:rsidRPr="0020546F">
        <w:rPr>
          <w:spacing w:val="-119"/>
          <w:lang w:eastAsia="zh-TW"/>
        </w:rPr>
        <w:t>）</w:t>
      </w:r>
      <w:r w:rsidRPr="0020546F">
        <w:rPr>
          <w:lang w:eastAsia="zh-TW"/>
        </w:rPr>
        <w:t>，培育學術研究暨創作展演映之優秀人才，鼓勵本校博碩</w:t>
      </w:r>
      <w:r w:rsidRPr="0020546F">
        <w:rPr>
          <w:spacing w:val="-9"/>
          <w:lang w:eastAsia="zh-TW"/>
        </w:rPr>
        <w:t>士生執行專題計畫，</w:t>
      </w:r>
      <w:proofErr w:type="gramStart"/>
      <w:r w:rsidRPr="0020546F">
        <w:rPr>
          <w:spacing w:val="-9"/>
          <w:lang w:eastAsia="zh-TW"/>
        </w:rPr>
        <w:t>俾</w:t>
      </w:r>
      <w:proofErr w:type="gramEnd"/>
      <w:r w:rsidRPr="0020546F">
        <w:rPr>
          <w:spacing w:val="-9"/>
          <w:lang w:eastAsia="zh-TW"/>
        </w:rPr>
        <w:t>儘早接受研究與展演映訓練，有效運用校內外資源，</w:t>
      </w:r>
      <w:r w:rsidRPr="0020546F">
        <w:rPr>
          <w:spacing w:val="-18"/>
          <w:lang w:eastAsia="zh-TW"/>
        </w:rPr>
        <w:t>執行計畫並產出成果，以提升博碩士生研究及實作之經驗與能量，特訂定「國</w:t>
      </w:r>
      <w:r w:rsidRPr="0020546F">
        <w:rPr>
          <w:spacing w:val="-5"/>
          <w:lang w:eastAsia="zh-TW"/>
        </w:rPr>
        <w:t>立臺灣藝術大學高等教育深耕計畫藝術星火計畫徵選要點」</w:t>
      </w:r>
      <w:r w:rsidRPr="0020546F">
        <w:rPr>
          <w:lang w:eastAsia="zh-TW"/>
        </w:rPr>
        <w:t>（</w:t>
      </w:r>
      <w:r w:rsidRPr="0020546F">
        <w:rPr>
          <w:spacing w:val="-3"/>
          <w:lang w:eastAsia="zh-TW"/>
        </w:rPr>
        <w:t>以下簡稱本要</w:t>
      </w:r>
      <w:r w:rsidRPr="0020546F">
        <w:rPr>
          <w:lang w:eastAsia="zh-TW"/>
        </w:rPr>
        <w:t>點</w:t>
      </w:r>
      <w:r w:rsidRPr="0020546F">
        <w:rPr>
          <w:spacing w:val="-120"/>
          <w:lang w:eastAsia="zh-TW"/>
        </w:rPr>
        <w:t>）</w:t>
      </w:r>
      <w:r w:rsidRPr="0020546F">
        <w:rPr>
          <w:lang w:eastAsia="zh-TW"/>
        </w:rPr>
        <w:t>。</w:t>
      </w:r>
    </w:p>
    <w:p w14:paraId="50C4CC8D" w14:textId="2DEE884D" w:rsidR="00D45620" w:rsidRPr="0020546F" w:rsidRDefault="00356C7E" w:rsidP="00D603FB">
      <w:pPr>
        <w:pStyle w:val="a3"/>
        <w:numPr>
          <w:ilvl w:val="0"/>
          <w:numId w:val="16"/>
        </w:numPr>
        <w:spacing w:before="0" w:line="400" w:lineRule="exact"/>
        <w:ind w:left="482" w:hanging="482"/>
        <w:jc w:val="both"/>
        <w:rPr>
          <w:spacing w:val="-6"/>
          <w:lang w:eastAsia="zh-TW"/>
        </w:rPr>
      </w:pPr>
      <w:r w:rsidRPr="0020546F">
        <w:rPr>
          <w:spacing w:val="-6"/>
          <w:lang w:eastAsia="zh-TW"/>
        </w:rPr>
        <w:t>申請資格</w:t>
      </w:r>
    </w:p>
    <w:p w14:paraId="28E82526" w14:textId="41C812DC" w:rsidR="00D45620" w:rsidRPr="0020546F" w:rsidRDefault="00356C7E" w:rsidP="00D603FB">
      <w:pPr>
        <w:pStyle w:val="a3"/>
        <w:numPr>
          <w:ilvl w:val="0"/>
          <w:numId w:val="6"/>
        </w:numPr>
        <w:spacing w:before="0" w:line="400" w:lineRule="exact"/>
        <w:ind w:left="1004"/>
        <w:jc w:val="both"/>
        <w:rPr>
          <w:lang w:eastAsia="zh-TW"/>
        </w:rPr>
      </w:pPr>
      <w:r w:rsidRPr="0020546F">
        <w:rPr>
          <w:lang w:eastAsia="zh-TW"/>
        </w:rPr>
        <w:t>本校博士班與</w:t>
      </w:r>
      <w:r w:rsidR="00EE18EC" w:rsidRPr="0020546F">
        <w:rPr>
          <w:rFonts w:hint="eastAsia"/>
          <w:lang w:eastAsia="zh-TW"/>
        </w:rPr>
        <w:t>日間碩士</w:t>
      </w:r>
      <w:r w:rsidRPr="0020546F">
        <w:rPr>
          <w:lang w:eastAsia="zh-TW"/>
        </w:rPr>
        <w:t>班在學學生。</w:t>
      </w:r>
    </w:p>
    <w:p w14:paraId="6CE5FA2B" w14:textId="0AA8A1BF" w:rsidR="00D45620" w:rsidRPr="0020546F" w:rsidRDefault="00356C7E" w:rsidP="00D603FB">
      <w:pPr>
        <w:pStyle w:val="a3"/>
        <w:numPr>
          <w:ilvl w:val="0"/>
          <w:numId w:val="6"/>
        </w:numPr>
        <w:spacing w:before="0" w:line="400" w:lineRule="exact"/>
        <w:ind w:left="1004"/>
        <w:jc w:val="both"/>
        <w:rPr>
          <w:lang w:eastAsia="zh-TW"/>
        </w:rPr>
      </w:pPr>
      <w:r w:rsidRPr="0020546F">
        <w:rPr>
          <w:spacing w:val="-4"/>
          <w:lang w:eastAsia="zh-TW"/>
        </w:rPr>
        <w:t>同一件計畫僅限一位學生提出申請，每位學生在學期間以申請一件</w:t>
      </w:r>
      <w:r w:rsidRPr="0020546F">
        <w:rPr>
          <w:spacing w:val="-10"/>
          <w:lang w:eastAsia="zh-TW"/>
        </w:rPr>
        <w:t>計畫為限，且同一年度同一計畫案僅能擇</w:t>
      </w:r>
      <w:proofErr w:type="gramStart"/>
      <w:r w:rsidRPr="0020546F">
        <w:rPr>
          <w:spacing w:val="-10"/>
          <w:lang w:eastAsia="zh-TW"/>
        </w:rPr>
        <w:t>一</w:t>
      </w:r>
      <w:proofErr w:type="gramEnd"/>
      <w:r w:rsidRPr="0020546F">
        <w:rPr>
          <w:spacing w:val="-10"/>
          <w:lang w:eastAsia="zh-TW"/>
        </w:rPr>
        <w:t>申請深耕計畫補助或獎</w:t>
      </w:r>
      <w:r w:rsidRPr="0020546F">
        <w:rPr>
          <w:lang w:eastAsia="zh-TW"/>
        </w:rPr>
        <w:t>勵。</w:t>
      </w:r>
    </w:p>
    <w:p w14:paraId="22F5151C" w14:textId="0B7198BE" w:rsidR="00D45620" w:rsidRPr="0020546F" w:rsidRDefault="00356C7E" w:rsidP="00D603FB">
      <w:pPr>
        <w:pStyle w:val="a3"/>
        <w:numPr>
          <w:ilvl w:val="0"/>
          <w:numId w:val="6"/>
        </w:numPr>
        <w:spacing w:before="0" w:line="400" w:lineRule="exact"/>
        <w:ind w:left="1004"/>
        <w:jc w:val="both"/>
        <w:rPr>
          <w:spacing w:val="-4"/>
          <w:lang w:eastAsia="zh-TW"/>
        </w:rPr>
      </w:pPr>
      <w:r w:rsidRPr="0020546F">
        <w:rPr>
          <w:spacing w:val="-4"/>
          <w:lang w:eastAsia="zh-TW"/>
        </w:rPr>
        <w:t>計畫申請類別分作「學術研究」與「創作展演映」兩類，由申請人於提出計畫時自行勾選。</w:t>
      </w:r>
    </w:p>
    <w:p w14:paraId="2E0C2A96" w14:textId="4B143CA5" w:rsidR="00091920" w:rsidRPr="0020546F" w:rsidRDefault="00356C7E" w:rsidP="00D603FB">
      <w:pPr>
        <w:pStyle w:val="a3"/>
        <w:numPr>
          <w:ilvl w:val="0"/>
          <w:numId w:val="6"/>
        </w:numPr>
        <w:spacing w:before="0" w:line="400" w:lineRule="exact"/>
        <w:ind w:left="1004"/>
        <w:jc w:val="both"/>
        <w:rPr>
          <w:spacing w:val="-4"/>
          <w:lang w:eastAsia="zh-TW"/>
        </w:rPr>
      </w:pPr>
      <w:r w:rsidRPr="0020546F">
        <w:rPr>
          <w:spacing w:val="-4"/>
          <w:lang w:eastAsia="zh-TW"/>
        </w:rPr>
        <w:t>獎勵計畫需包含未曾發表之學術研究或創作展演映成果</w:t>
      </w:r>
      <w:r w:rsidR="00B05715" w:rsidRPr="0020546F">
        <w:rPr>
          <w:rFonts w:hint="eastAsia"/>
          <w:spacing w:val="-4"/>
          <w:lang w:eastAsia="zh-TW"/>
        </w:rPr>
        <w:t>。</w:t>
      </w:r>
    </w:p>
    <w:p w14:paraId="2F379C01" w14:textId="2F90F41B" w:rsidR="00D45620" w:rsidRPr="0020546F" w:rsidRDefault="00356C7E" w:rsidP="00D603FB">
      <w:pPr>
        <w:pStyle w:val="a3"/>
        <w:numPr>
          <w:ilvl w:val="0"/>
          <w:numId w:val="16"/>
        </w:numPr>
        <w:spacing w:before="0" w:line="400" w:lineRule="exact"/>
        <w:ind w:left="482" w:hanging="482"/>
        <w:jc w:val="both"/>
        <w:rPr>
          <w:spacing w:val="-6"/>
          <w:lang w:eastAsia="zh-TW"/>
        </w:rPr>
      </w:pPr>
      <w:r w:rsidRPr="0020546F">
        <w:rPr>
          <w:spacing w:val="-6"/>
          <w:lang w:eastAsia="zh-TW"/>
        </w:rPr>
        <w:t>執行期間與項目</w:t>
      </w:r>
    </w:p>
    <w:p w14:paraId="03689B1F" w14:textId="07ECBADB" w:rsidR="00D45620" w:rsidRPr="0020546F" w:rsidRDefault="00356C7E" w:rsidP="00D603FB">
      <w:pPr>
        <w:pStyle w:val="a3"/>
        <w:numPr>
          <w:ilvl w:val="0"/>
          <w:numId w:val="8"/>
        </w:numPr>
        <w:spacing w:before="0" w:line="400" w:lineRule="exact"/>
        <w:ind w:left="1004"/>
        <w:jc w:val="both"/>
        <w:rPr>
          <w:lang w:eastAsia="zh-TW"/>
        </w:rPr>
      </w:pPr>
      <w:r w:rsidRPr="0020546F">
        <w:rPr>
          <w:lang w:eastAsia="zh-TW"/>
        </w:rPr>
        <w:t>計畫執行期間：</w:t>
      </w:r>
      <w:proofErr w:type="gramStart"/>
      <w:r w:rsidR="00F30BE7" w:rsidRPr="0020546F">
        <w:rPr>
          <w:rFonts w:hint="eastAsia"/>
          <w:lang w:eastAsia="zh-TW"/>
        </w:rPr>
        <w:t>依當年度</w:t>
      </w:r>
      <w:proofErr w:type="gramEnd"/>
      <w:r w:rsidR="00F30BE7" w:rsidRPr="0020546F">
        <w:rPr>
          <w:rFonts w:hint="eastAsia"/>
          <w:lang w:eastAsia="zh-TW"/>
        </w:rPr>
        <w:t>公告之時程安排，並配合</w:t>
      </w:r>
      <w:r w:rsidR="00FD7415" w:rsidRPr="0020546F">
        <w:rPr>
          <w:rFonts w:hint="eastAsia"/>
          <w:lang w:eastAsia="zh-TW"/>
        </w:rPr>
        <w:t>業務單位驗收成果之</w:t>
      </w:r>
      <w:r w:rsidR="00F30BE7" w:rsidRPr="0020546F">
        <w:rPr>
          <w:rFonts w:hint="eastAsia"/>
          <w:lang w:eastAsia="zh-TW"/>
        </w:rPr>
        <w:t>期程。</w:t>
      </w:r>
    </w:p>
    <w:p w14:paraId="5F13B60C" w14:textId="153D8089" w:rsidR="00D45620" w:rsidRPr="0020546F" w:rsidRDefault="00356C7E" w:rsidP="00D603FB">
      <w:pPr>
        <w:pStyle w:val="a3"/>
        <w:numPr>
          <w:ilvl w:val="0"/>
          <w:numId w:val="8"/>
        </w:numPr>
        <w:spacing w:before="0" w:line="400" w:lineRule="exact"/>
        <w:ind w:left="1004"/>
        <w:jc w:val="both"/>
        <w:rPr>
          <w:lang w:eastAsia="zh-TW"/>
        </w:rPr>
      </w:pPr>
      <w:r w:rsidRPr="0020546F">
        <w:rPr>
          <w:lang w:eastAsia="zh-TW"/>
        </w:rPr>
        <w:t>「學術研究」類計畫應以第一發表人之身分於國內外具有審稿制度之學術研討會發表論文一次，或發表論文刊載於具有審稿制度之學術性期刊一篇。</w:t>
      </w:r>
    </w:p>
    <w:p w14:paraId="123BD6A2" w14:textId="3F12B9E7" w:rsidR="00D45620" w:rsidRPr="0020546F" w:rsidRDefault="00356C7E" w:rsidP="00D603FB">
      <w:pPr>
        <w:pStyle w:val="a3"/>
        <w:numPr>
          <w:ilvl w:val="0"/>
          <w:numId w:val="8"/>
        </w:numPr>
        <w:spacing w:before="0" w:line="400" w:lineRule="exact"/>
        <w:ind w:left="1004"/>
        <w:jc w:val="both"/>
        <w:rPr>
          <w:lang w:eastAsia="zh-TW"/>
        </w:rPr>
      </w:pPr>
      <w:r w:rsidRPr="0020546F">
        <w:rPr>
          <w:lang w:eastAsia="zh-TW"/>
        </w:rPr>
        <w:t>「創作展演映」類計畫應以參加全國性規模以上之競賽或公開展演映至少一次。</w:t>
      </w:r>
    </w:p>
    <w:p w14:paraId="1CA5CA63" w14:textId="6D155B39" w:rsidR="00D45620" w:rsidRPr="0020546F" w:rsidRDefault="00356C7E" w:rsidP="00D603FB">
      <w:pPr>
        <w:pStyle w:val="a3"/>
        <w:numPr>
          <w:ilvl w:val="0"/>
          <w:numId w:val="8"/>
        </w:numPr>
        <w:spacing w:before="0" w:line="400" w:lineRule="exact"/>
        <w:ind w:left="1004"/>
        <w:jc w:val="both"/>
        <w:rPr>
          <w:lang w:eastAsia="zh-TW"/>
        </w:rPr>
      </w:pPr>
      <w:r w:rsidRPr="0020546F">
        <w:rPr>
          <w:lang w:eastAsia="zh-TW"/>
        </w:rPr>
        <w:t>申請計畫書內應註明於當年度結案前之成果驗收方式，包括已階段性或全部完成之成果及其呈現方式。</w:t>
      </w:r>
    </w:p>
    <w:p w14:paraId="1F520106" w14:textId="0F21FED3" w:rsidR="00D45620" w:rsidRPr="0020546F" w:rsidRDefault="00356C7E" w:rsidP="00D603FB">
      <w:pPr>
        <w:pStyle w:val="a3"/>
        <w:numPr>
          <w:ilvl w:val="0"/>
          <w:numId w:val="8"/>
        </w:numPr>
        <w:spacing w:before="0" w:line="400" w:lineRule="exact"/>
        <w:ind w:left="1004"/>
        <w:jc w:val="both"/>
        <w:rPr>
          <w:strike/>
          <w:lang w:eastAsia="zh-TW"/>
        </w:rPr>
      </w:pPr>
      <w:r w:rsidRPr="0020546F">
        <w:rPr>
          <w:lang w:eastAsia="zh-TW"/>
        </w:rPr>
        <w:t>受獎人應於</w:t>
      </w:r>
      <w:r w:rsidR="005836CD" w:rsidRPr="0020546F">
        <w:rPr>
          <w:rFonts w:hint="eastAsia"/>
          <w:lang w:eastAsia="zh-TW"/>
        </w:rPr>
        <w:t>期末成果報告審查後</w:t>
      </w:r>
      <w:r w:rsidRPr="0020546F">
        <w:rPr>
          <w:lang w:eastAsia="zh-TW"/>
        </w:rPr>
        <w:t>一個月內，繳交研究成果報告書或成果作品集，並配合辦理計畫執行經驗分享會及成果展覽。</w:t>
      </w:r>
    </w:p>
    <w:p w14:paraId="27FDFA7B" w14:textId="57BF5F11" w:rsidR="00D45620" w:rsidRPr="0020546F" w:rsidRDefault="008A65EB" w:rsidP="00D603FB">
      <w:pPr>
        <w:pStyle w:val="a3"/>
        <w:numPr>
          <w:ilvl w:val="0"/>
          <w:numId w:val="16"/>
        </w:numPr>
        <w:spacing w:before="0" w:line="400" w:lineRule="exact"/>
        <w:ind w:left="482" w:hanging="482"/>
        <w:jc w:val="both"/>
        <w:rPr>
          <w:spacing w:val="-6"/>
          <w:lang w:eastAsia="zh-TW"/>
        </w:rPr>
      </w:pPr>
      <w:r w:rsidRPr="0020546F">
        <w:rPr>
          <w:rFonts w:hint="eastAsia"/>
          <w:spacing w:val="-6"/>
          <w:lang w:eastAsia="zh-TW"/>
        </w:rPr>
        <w:t>申請及</w:t>
      </w:r>
      <w:r w:rsidR="00356C7E" w:rsidRPr="0020546F">
        <w:rPr>
          <w:spacing w:val="-6"/>
          <w:lang w:eastAsia="zh-TW"/>
        </w:rPr>
        <w:t>審查</w:t>
      </w:r>
      <w:r w:rsidRPr="0020546F">
        <w:rPr>
          <w:rFonts w:hint="eastAsia"/>
          <w:spacing w:val="-6"/>
          <w:lang w:eastAsia="zh-TW"/>
        </w:rPr>
        <w:t>標準</w:t>
      </w:r>
    </w:p>
    <w:p w14:paraId="1400D7FC" w14:textId="253A5040" w:rsidR="000C5783" w:rsidRPr="0020546F" w:rsidRDefault="000C5783" w:rsidP="00D603FB">
      <w:pPr>
        <w:pStyle w:val="a3"/>
        <w:numPr>
          <w:ilvl w:val="0"/>
          <w:numId w:val="9"/>
        </w:numPr>
        <w:spacing w:before="0" w:line="400" w:lineRule="exact"/>
        <w:ind w:left="1004" w:hanging="720"/>
        <w:jc w:val="both"/>
        <w:rPr>
          <w:lang w:eastAsia="zh-TW"/>
        </w:rPr>
      </w:pPr>
      <w:r w:rsidRPr="0020546F">
        <w:rPr>
          <w:rFonts w:hint="eastAsia"/>
          <w:lang w:eastAsia="zh-TW"/>
        </w:rPr>
        <w:t>本計畫之審查委員會組成與運作依據《國立臺灣藝術大學高等教育深耕計畫</w:t>
      </w:r>
      <w:r w:rsidR="00B05715" w:rsidRPr="0020546F">
        <w:rPr>
          <w:rFonts w:hint="eastAsia"/>
          <w:lang w:eastAsia="zh-TW"/>
        </w:rPr>
        <w:t>獎(</w:t>
      </w:r>
      <w:r w:rsidRPr="0020546F">
        <w:rPr>
          <w:rFonts w:hint="eastAsia"/>
          <w:lang w:eastAsia="zh-TW"/>
        </w:rPr>
        <w:t>補</w:t>
      </w:r>
      <w:r w:rsidR="00B05715" w:rsidRPr="0020546F">
        <w:rPr>
          <w:rFonts w:hint="eastAsia"/>
          <w:lang w:eastAsia="zh-TW"/>
        </w:rPr>
        <w:t>)</w:t>
      </w:r>
      <w:r w:rsidRPr="0020546F">
        <w:rPr>
          <w:rFonts w:hint="eastAsia"/>
          <w:lang w:eastAsia="zh-TW"/>
        </w:rPr>
        <w:t>助審查委員會設置要點》辦理，確保</w:t>
      </w:r>
      <w:r w:rsidR="00213836" w:rsidRPr="0020546F">
        <w:rPr>
          <w:rFonts w:hint="eastAsia"/>
          <w:lang w:eastAsia="zh-TW"/>
        </w:rPr>
        <w:t>審查之</w:t>
      </w:r>
      <w:r w:rsidRPr="0020546F">
        <w:rPr>
          <w:rFonts w:hint="eastAsia"/>
          <w:lang w:eastAsia="zh-TW"/>
        </w:rPr>
        <w:t>公正性與一致性。</w:t>
      </w:r>
    </w:p>
    <w:p w14:paraId="557EF61B" w14:textId="48DD16BE" w:rsidR="00D45620" w:rsidRPr="0020546F" w:rsidRDefault="00120584" w:rsidP="00D603FB">
      <w:pPr>
        <w:pStyle w:val="a3"/>
        <w:numPr>
          <w:ilvl w:val="0"/>
          <w:numId w:val="9"/>
        </w:numPr>
        <w:tabs>
          <w:tab w:val="left" w:pos="1533"/>
        </w:tabs>
        <w:spacing w:before="0" w:line="400" w:lineRule="exact"/>
        <w:ind w:left="1004" w:hanging="720"/>
        <w:jc w:val="both"/>
        <w:rPr>
          <w:lang w:eastAsia="zh-TW"/>
        </w:rPr>
      </w:pPr>
      <w:r w:rsidRPr="0020546F">
        <w:rPr>
          <w:lang w:eastAsia="zh-TW"/>
        </w:rPr>
        <w:t>申請者</w:t>
      </w:r>
      <w:r w:rsidR="0092471F" w:rsidRPr="0020546F">
        <w:rPr>
          <w:rFonts w:hint="eastAsia"/>
          <w:lang w:eastAsia="zh-TW"/>
        </w:rPr>
        <w:t>備齊「</w:t>
      </w:r>
      <w:r w:rsidR="00213836" w:rsidRPr="0020546F">
        <w:rPr>
          <w:rFonts w:hint="eastAsia"/>
          <w:lang w:eastAsia="zh-TW"/>
        </w:rPr>
        <w:t>國立臺灣藝術大學高等教育深耕計畫藝術星火計畫申請表</w:t>
      </w:r>
      <w:r w:rsidR="0092471F" w:rsidRPr="0020546F">
        <w:rPr>
          <w:rFonts w:hint="eastAsia"/>
          <w:lang w:eastAsia="zh-TW"/>
        </w:rPr>
        <w:t>」</w:t>
      </w:r>
      <w:r w:rsidR="0080766E" w:rsidRPr="0020546F">
        <w:rPr>
          <w:rFonts w:hint="eastAsia"/>
          <w:lang w:eastAsia="zh-TW"/>
        </w:rPr>
        <w:t>，並</w:t>
      </w:r>
      <w:r w:rsidRPr="0020546F">
        <w:rPr>
          <w:lang w:eastAsia="zh-TW"/>
        </w:rPr>
        <w:t>進行提案報告，由審查委員會依</w:t>
      </w:r>
      <w:bookmarkStart w:id="0" w:name="_Hlk192147736"/>
      <w:r w:rsidR="005C740D" w:rsidRPr="0020546F">
        <w:rPr>
          <w:rFonts w:hint="eastAsia"/>
          <w:lang w:eastAsia="zh-TW"/>
        </w:rPr>
        <w:t>計畫內容</w:t>
      </w:r>
      <w:r w:rsidRPr="0020546F">
        <w:rPr>
          <w:lang w:eastAsia="zh-TW"/>
        </w:rPr>
        <w:t>(</w:t>
      </w:r>
      <w:r w:rsidR="005C740D" w:rsidRPr="0020546F">
        <w:rPr>
          <w:rFonts w:hint="eastAsia"/>
          <w:lang w:eastAsia="zh-TW"/>
        </w:rPr>
        <w:t>35</w:t>
      </w:r>
      <w:r w:rsidRPr="0020546F">
        <w:rPr>
          <w:lang w:eastAsia="zh-TW"/>
        </w:rPr>
        <w:t>%)、</w:t>
      </w:r>
      <w:r w:rsidR="005C740D" w:rsidRPr="0020546F">
        <w:rPr>
          <w:rFonts w:hint="eastAsia"/>
          <w:lang w:eastAsia="zh-TW"/>
        </w:rPr>
        <w:t>計畫可行性</w:t>
      </w:r>
      <w:r w:rsidRPr="0020546F">
        <w:rPr>
          <w:lang w:eastAsia="zh-TW"/>
        </w:rPr>
        <w:t>(</w:t>
      </w:r>
      <w:r w:rsidR="005C740D" w:rsidRPr="0020546F">
        <w:rPr>
          <w:rFonts w:hint="eastAsia"/>
          <w:lang w:eastAsia="zh-TW"/>
        </w:rPr>
        <w:t>25</w:t>
      </w:r>
      <w:r w:rsidRPr="0020546F">
        <w:rPr>
          <w:lang w:eastAsia="zh-TW"/>
        </w:rPr>
        <w:t>%)、</w:t>
      </w:r>
      <w:r w:rsidR="005C740D" w:rsidRPr="0020546F">
        <w:rPr>
          <w:rFonts w:hint="eastAsia"/>
          <w:lang w:eastAsia="zh-TW"/>
        </w:rPr>
        <w:t>經</w:t>
      </w:r>
      <w:r w:rsidRPr="0020546F">
        <w:rPr>
          <w:lang w:eastAsia="zh-TW"/>
        </w:rPr>
        <w:t>費規劃合理性(</w:t>
      </w:r>
      <w:r w:rsidR="005C740D" w:rsidRPr="0020546F">
        <w:rPr>
          <w:rFonts w:hint="eastAsia"/>
          <w:lang w:eastAsia="zh-TW"/>
        </w:rPr>
        <w:t>25</w:t>
      </w:r>
      <w:r w:rsidRPr="0020546F">
        <w:rPr>
          <w:lang w:eastAsia="zh-TW"/>
        </w:rPr>
        <w:t>%)</w:t>
      </w:r>
      <w:r w:rsidR="005C740D" w:rsidRPr="0020546F">
        <w:rPr>
          <w:rFonts w:hint="eastAsia"/>
          <w:lang w:eastAsia="zh-TW"/>
        </w:rPr>
        <w:t>及其他有利審查資料(15%)</w:t>
      </w:r>
      <w:bookmarkEnd w:id="0"/>
      <w:r w:rsidRPr="0020546F">
        <w:rPr>
          <w:lang w:eastAsia="zh-TW"/>
        </w:rPr>
        <w:t>評選錄取、備</w:t>
      </w:r>
      <w:r w:rsidRPr="0020546F">
        <w:rPr>
          <w:lang w:eastAsia="zh-TW"/>
        </w:rPr>
        <w:lastRenderedPageBreak/>
        <w:t>取名單及獎勵金額，簽陳校長核定後公告實施，並於深耕計畫管考會議備查。</w:t>
      </w:r>
    </w:p>
    <w:p w14:paraId="7CDC7B83" w14:textId="49D77CFC" w:rsidR="00D45620" w:rsidRPr="0020546F" w:rsidRDefault="00356C7E" w:rsidP="00D603FB">
      <w:pPr>
        <w:pStyle w:val="a3"/>
        <w:numPr>
          <w:ilvl w:val="0"/>
          <w:numId w:val="16"/>
        </w:numPr>
        <w:spacing w:before="0" w:line="400" w:lineRule="exact"/>
        <w:ind w:left="482" w:hanging="482"/>
        <w:jc w:val="both"/>
        <w:rPr>
          <w:spacing w:val="-6"/>
          <w:lang w:eastAsia="zh-TW"/>
        </w:rPr>
      </w:pPr>
      <w:r w:rsidRPr="0020546F">
        <w:rPr>
          <w:spacing w:val="-6"/>
          <w:lang w:eastAsia="zh-TW"/>
        </w:rPr>
        <w:t>獎勵金撥款與成果驗收</w:t>
      </w:r>
    </w:p>
    <w:p w14:paraId="317B45EE" w14:textId="4381B9D4" w:rsidR="00D45620" w:rsidRPr="0020546F" w:rsidRDefault="00356C7E" w:rsidP="00D603FB">
      <w:pPr>
        <w:pStyle w:val="a3"/>
        <w:numPr>
          <w:ilvl w:val="0"/>
          <w:numId w:val="11"/>
        </w:numPr>
        <w:spacing w:before="0" w:line="400" w:lineRule="exact"/>
        <w:ind w:left="1004"/>
        <w:jc w:val="both"/>
        <w:rPr>
          <w:lang w:eastAsia="zh-TW"/>
        </w:rPr>
      </w:pPr>
      <w:r w:rsidRPr="0020546F">
        <w:rPr>
          <w:lang w:eastAsia="zh-TW"/>
        </w:rPr>
        <w:t>每案獎勵金額以五萬元為原則。</w:t>
      </w:r>
    </w:p>
    <w:p w14:paraId="189C8DC9" w14:textId="112B74F8" w:rsidR="00091920" w:rsidRPr="0020546F" w:rsidRDefault="00120584" w:rsidP="00D603FB">
      <w:pPr>
        <w:pStyle w:val="a3"/>
        <w:numPr>
          <w:ilvl w:val="0"/>
          <w:numId w:val="11"/>
        </w:numPr>
        <w:spacing w:before="0" w:line="400" w:lineRule="exact"/>
        <w:ind w:left="1004"/>
        <w:jc w:val="both"/>
        <w:rPr>
          <w:lang w:eastAsia="zh-TW"/>
        </w:rPr>
      </w:pPr>
      <w:r w:rsidRPr="0020546F">
        <w:rPr>
          <w:lang w:eastAsia="zh-TW"/>
        </w:rPr>
        <w:t>本獎勵計畫共分二階段</w:t>
      </w:r>
      <w:proofErr w:type="gramStart"/>
      <w:r w:rsidRPr="0020546F">
        <w:rPr>
          <w:lang w:eastAsia="zh-TW"/>
        </w:rPr>
        <w:t>提撥</w:t>
      </w:r>
      <w:proofErr w:type="gramEnd"/>
      <w:r w:rsidRPr="0020546F">
        <w:rPr>
          <w:lang w:eastAsia="zh-TW"/>
        </w:rPr>
        <w:t>獎勵款項，第一階段為獎勵經費之百分之</w:t>
      </w:r>
      <w:r w:rsidR="008670E0" w:rsidRPr="0020546F">
        <w:rPr>
          <w:rFonts w:hint="eastAsia"/>
          <w:lang w:eastAsia="zh-TW"/>
        </w:rPr>
        <w:t>三十</w:t>
      </w:r>
      <w:r w:rsidRPr="0020546F">
        <w:rPr>
          <w:lang w:eastAsia="zh-TW"/>
        </w:rPr>
        <w:t>；第二階段為百分之</w:t>
      </w:r>
      <w:bookmarkStart w:id="1" w:name="_Hlk191994991"/>
      <w:r w:rsidR="008670E0" w:rsidRPr="0020546F">
        <w:rPr>
          <w:rFonts w:hint="eastAsia"/>
          <w:lang w:eastAsia="zh-TW"/>
        </w:rPr>
        <w:t>七十</w:t>
      </w:r>
      <w:r w:rsidR="008A7EAD" w:rsidRPr="0020546F">
        <w:rPr>
          <w:lang w:eastAsia="zh-TW"/>
        </w:rPr>
        <w:t>。</w:t>
      </w:r>
      <w:bookmarkEnd w:id="1"/>
    </w:p>
    <w:p w14:paraId="5B6881BC" w14:textId="1ABC8864" w:rsidR="00B83607" w:rsidRPr="0020546F" w:rsidRDefault="00356C7E" w:rsidP="004B5ED3">
      <w:pPr>
        <w:pStyle w:val="a3"/>
        <w:numPr>
          <w:ilvl w:val="0"/>
          <w:numId w:val="13"/>
        </w:numPr>
        <w:spacing w:before="0" w:line="400" w:lineRule="exact"/>
        <w:ind w:left="1797" w:hanging="482"/>
        <w:jc w:val="both"/>
        <w:rPr>
          <w:lang w:eastAsia="zh-TW"/>
        </w:rPr>
      </w:pPr>
      <w:r w:rsidRPr="0020546F">
        <w:rPr>
          <w:spacing w:val="-9"/>
          <w:lang w:eastAsia="zh-TW"/>
        </w:rPr>
        <w:t>第一階段：申請案經</w:t>
      </w:r>
      <w:r w:rsidR="008670E0" w:rsidRPr="0020546F">
        <w:rPr>
          <w:rFonts w:hint="eastAsia"/>
          <w:spacing w:val="-9"/>
          <w:lang w:eastAsia="zh-TW"/>
        </w:rPr>
        <w:t>書面</w:t>
      </w:r>
      <w:r w:rsidRPr="0020546F">
        <w:rPr>
          <w:spacing w:val="-9"/>
          <w:lang w:eastAsia="zh-TW"/>
        </w:rPr>
        <w:t>審核通過後，受獎人</w:t>
      </w:r>
      <w:proofErr w:type="gramStart"/>
      <w:r w:rsidRPr="0020546F">
        <w:rPr>
          <w:spacing w:val="-9"/>
          <w:lang w:eastAsia="zh-TW"/>
        </w:rPr>
        <w:t>始得核撥</w:t>
      </w:r>
      <w:proofErr w:type="gramEnd"/>
      <w:r w:rsidRPr="0020546F">
        <w:rPr>
          <w:spacing w:val="-9"/>
          <w:lang w:eastAsia="zh-TW"/>
        </w:rPr>
        <w:t>第一階段獎</w:t>
      </w:r>
      <w:r w:rsidRPr="0020546F">
        <w:rPr>
          <w:lang w:eastAsia="zh-TW"/>
        </w:rPr>
        <w:t>勵款項。</w:t>
      </w:r>
    </w:p>
    <w:p w14:paraId="24319E9E" w14:textId="4D04E419" w:rsidR="00B83607" w:rsidRPr="0020546F" w:rsidRDefault="00B83607" w:rsidP="004B5ED3">
      <w:pPr>
        <w:pStyle w:val="a3"/>
        <w:numPr>
          <w:ilvl w:val="0"/>
          <w:numId w:val="13"/>
        </w:numPr>
        <w:spacing w:before="0" w:line="400" w:lineRule="exact"/>
        <w:ind w:left="1797" w:hanging="482"/>
        <w:jc w:val="both"/>
        <w:rPr>
          <w:lang w:eastAsia="zh-TW"/>
        </w:rPr>
      </w:pPr>
      <w:r w:rsidRPr="0020546F">
        <w:rPr>
          <w:spacing w:val="-9"/>
          <w:lang w:eastAsia="zh-TW"/>
        </w:rPr>
        <w:t>第二階段：受獎人應配合出席業務單位辦理</w:t>
      </w:r>
      <w:r w:rsidRPr="0020546F">
        <w:rPr>
          <w:spacing w:val="-7"/>
          <w:lang w:eastAsia="zh-TW"/>
        </w:rPr>
        <w:t>之期</w:t>
      </w:r>
      <w:r w:rsidR="008670E0" w:rsidRPr="0020546F">
        <w:rPr>
          <w:rFonts w:hint="eastAsia"/>
          <w:spacing w:val="-7"/>
          <w:lang w:eastAsia="zh-TW"/>
        </w:rPr>
        <w:t>末成果報告</w:t>
      </w:r>
      <w:r w:rsidR="005836CD" w:rsidRPr="0020546F">
        <w:rPr>
          <w:rFonts w:hint="eastAsia"/>
          <w:spacing w:val="-7"/>
          <w:lang w:eastAsia="zh-TW"/>
        </w:rPr>
        <w:t>審查</w:t>
      </w:r>
      <w:r w:rsidRPr="0020546F">
        <w:rPr>
          <w:spacing w:val="-7"/>
          <w:lang w:eastAsia="zh-TW"/>
        </w:rPr>
        <w:t>，</w:t>
      </w:r>
      <w:r w:rsidRPr="0020546F">
        <w:rPr>
          <w:rFonts w:hint="eastAsia"/>
          <w:spacing w:val="-7"/>
          <w:lang w:eastAsia="zh-TW"/>
        </w:rPr>
        <w:t>審查委員會將依實際執行進度評估第二階段獎勵金額，並</w:t>
      </w:r>
      <w:r w:rsidRPr="0020546F">
        <w:rPr>
          <w:spacing w:val="-3"/>
          <w:lang w:eastAsia="zh-TW"/>
        </w:rPr>
        <w:t>視情況</w:t>
      </w:r>
      <w:r w:rsidRPr="0020546F">
        <w:rPr>
          <w:rFonts w:hint="eastAsia"/>
          <w:spacing w:val="-3"/>
          <w:lang w:eastAsia="zh-TW"/>
        </w:rPr>
        <w:t>得以刪減之</w:t>
      </w:r>
      <w:r w:rsidRPr="0020546F">
        <w:rPr>
          <w:rFonts w:hint="eastAsia"/>
          <w:spacing w:val="-7"/>
          <w:lang w:eastAsia="zh-TW"/>
        </w:rPr>
        <w:t>。</w:t>
      </w:r>
      <w:r w:rsidR="00E46D47" w:rsidRPr="0020546F">
        <w:rPr>
          <w:rFonts w:hint="eastAsia"/>
          <w:spacing w:val="-7"/>
          <w:lang w:eastAsia="zh-TW"/>
        </w:rPr>
        <w:t>受獎人</w:t>
      </w:r>
      <w:r w:rsidRPr="0020546F">
        <w:rPr>
          <w:rFonts w:hint="eastAsia"/>
          <w:spacing w:val="-7"/>
          <w:lang w:eastAsia="zh-TW"/>
        </w:rPr>
        <w:t>須</w:t>
      </w:r>
      <w:r w:rsidRPr="0020546F">
        <w:rPr>
          <w:spacing w:val="-7"/>
          <w:lang w:eastAsia="zh-TW"/>
        </w:rPr>
        <w:t>於</w:t>
      </w:r>
      <w:r w:rsidR="0040707A" w:rsidRPr="0020546F">
        <w:rPr>
          <w:rFonts w:hint="eastAsia"/>
          <w:spacing w:val="-7"/>
          <w:lang w:eastAsia="zh-TW"/>
        </w:rPr>
        <w:t>期</w:t>
      </w:r>
      <w:r w:rsidR="0097787C" w:rsidRPr="0020546F">
        <w:rPr>
          <w:rFonts w:hint="eastAsia"/>
          <w:spacing w:val="-7"/>
          <w:lang w:eastAsia="zh-TW"/>
        </w:rPr>
        <w:t>末成果報告審查後一個月內</w:t>
      </w:r>
      <w:r w:rsidRPr="0020546F">
        <w:rPr>
          <w:spacing w:val="-7"/>
          <w:lang w:eastAsia="zh-TW"/>
        </w:rPr>
        <w:t>提交研究成果報告</w:t>
      </w:r>
      <w:r w:rsidRPr="0020546F">
        <w:rPr>
          <w:spacing w:val="-9"/>
          <w:lang w:eastAsia="zh-TW"/>
        </w:rPr>
        <w:t>書或成果作品集，</w:t>
      </w:r>
      <w:proofErr w:type="gramStart"/>
      <w:r w:rsidRPr="0020546F">
        <w:rPr>
          <w:spacing w:val="-9"/>
          <w:lang w:eastAsia="zh-TW"/>
        </w:rPr>
        <w:t>俟</w:t>
      </w:r>
      <w:proofErr w:type="gramEnd"/>
      <w:r w:rsidRPr="0020546F">
        <w:rPr>
          <w:spacing w:val="-9"/>
          <w:lang w:eastAsia="zh-TW"/>
        </w:rPr>
        <w:t>成果驗收通過後</w:t>
      </w:r>
      <w:proofErr w:type="gramStart"/>
      <w:r w:rsidRPr="0020546F">
        <w:rPr>
          <w:spacing w:val="-9"/>
          <w:lang w:eastAsia="zh-TW"/>
        </w:rPr>
        <w:t>始得核撥</w:t>
      </w:r>
      <w:proofErr w:type="gramEnd"/>
      <w:r w:rsidRPr="0020546F">
        <w:rPr>
          <w:spacing w:val="-9"/>
          <w:lang w:eastAsia="zh-TW"/>
        </w:rPr>
        <w:t>第二階段款項</w:t>
      </w:r>
      <w:r w:rsidRPr="0020546F">
        <w:rPr>
          <w:spacing w:val="-3"/>
          <w:lang w:eastAsia="zh-TW"/>
        </w:rPr>
        <w:t>。</w:t>
      </w:r>
    </w:p>
    <w:p w14:paraId="3C2AB53F" w14:textId="4F89DA6A" w:rsidR="00D45620" w:rsidRPr="0020546F" w:rsidRDefault="00356C7E" w:rsidP="00D603FB">
      <w:pPr>
        <w:pStyle w:val="a3"/>
        <w:numPr>
          <w:ilvl w:val="0"/>
          <w:numId w:val="11"/>
        </w:numPr>
        <w:spacing w:before="0" w:line="400" w:lineRule="exact"/>
        <w:ind w:left="1004"/>
        <w:jc w:val="both"/>
        <w:rPr>
          <w:lang w:eastAsia="zh-TW"/>
        </w:rPr>
      </w:pPr>
      <w:r w:rsidRPr="0020546F">
        <w:rPr>
          <w:lang w:eastAsia="zh-TW"/>
        </w:rPr>
        <w:t>受獎人應依提案之計畫內容執行，按申請書所載之成果驗收方式查核驗收。</w:t>
      </w:r>
    </w:p>
    <w:p w14:paraId="4D7803EF" w14:textId="3AE209E1" w:rsidR="00D45620" w:rsidRPr="0020546F" w:rsidRDefault="00356C7E" w:rsidP="00D603FB">
      <w:pPr>
        <w:pStyle w:val="a3"/>
        <w:numPr>
          <w:ilvl w:val="0"/>
          <w:numId w:val="11"/>
        </w:numPr>
        <w:spacing w:before="0" w:line="400" w:lineRule="exact"/>
        <w:ind w:left="1004"/>
        <w:jc w:val="both"/>
        <w:rPr>
          <w:lang w:eastAsia="zh-TW"/>
        </w:rPr>
      </w:pPr>
      <w:r w:rsidRPr="0020546F">
        <w:rPr>
          <w:lang w:eastAsia="zh-TW"/>
        </w:rPr>
        <w:t>受獎人如欲變更計畫內容或期末成果驗收方式，須提出修正計畫書申請計畫變更。計畫變更不得晚於期末審核日前 30 天，且主辦單位保有同意權以及撤銷錄取資格之權利。</w:t>
      </w:r>
    </w:p>
    <w:p w14:paraId="103BBDB2" w14:textId="76021216" w:rsidR="00D45620" w:rsidRPr="0020546F" w:rsidRDefault="00356C7E" w:rsidP="00D603FB">
      <w:pPr>
        <w:pStyle w:val="a3"/>
        <w:numPr>
          <w:ilvl w:val="0"/>
          <w:numId w:val="11"/>
        </w:numPr>
        <w:spacing w:before="0" w:line="400" w:lineRule="exact"/>
        <w:ind w:left="1004"/>
        <w:jc w:val="both"/>
        <w:rPr>
          <w:lang w:eastAsia="zh-TW"/>
        </w:rPr>
      </w:pPr>
      <w:r w:rsidRPr="0020546F">
        <w:rPr>
          <w:lang w:eastAsia="zh-TW"/>
        </w:rPr>
        <w:t>各受獎勵計畫於相關成果產出，應標示「獲國立臺灣藝術大學高等教育深耕計畫獎勵」等字樣。</w:t>
      </w:r>
    </w:p>
    <w:p w14:paraId="5EE90F48" w14:textId="2DD61207" w:rsidR="00D45620" w:rsidRPr="0020546F" w:rsidRDefault="00356C7E" w:rsidP="00D603FB">
      <w:pPr>
        <w:pStyle w:val="a3"/>
        <w:numPr>
          <w:ilvl w:val="0"/>
          <w:numId w:val="11"/>
        </w:numPr>
        <w:spacing w:before="0" w:line="400" w:lineRule="exact"/>
        <w:ind w:left="1004"/>
        <w:jc w:val="both"/>
        <w:rPr>
          <w:lang w:eastAsia="zh-TW"/>
        </w:rPr>
      </w:pPr>
      <w:r w:rsidRPr="0020546F">
        <w:rPr>
          <w:lang w:eastAsia="zh-TW"/>
        </w:rPr>
        <w:t>若受獎人未依規定配合執行計畫，且經通知仍未改善者，得視情節酌減獎勵金額或終止並取消獎勵資格。</w:t>
      </w:r>
    </w:p>
    <w:p w14:paraId="2DFC3126" w14:textId="5F21C84F" w:rsidR="00D45620" w:rsidRPr="0020546F" w:rsidRDefault="00356C7E" w:rsidP="00D603FB">
      <w:pPr>
        <w:pStyle w:val="a3"/>
        <w:numPr>
          <w:ilvl w:val="0"/>
          <w:numId w:val="11"/>
        </w:numPr>
        <w:spacing w:before="0" w:line="400" w:lineRule="exact"/>
        <w:ind w:left="1004"/>
        <w:jc w:val="both"/>
        <w:rPr>
          <w:lang w:eastAsia="zh-TW"/>
        </w:rPr>
      </w:pPr>
      <w:r w:rsidRPr="0020546F">
        <w:rPr>
          <w:lang w:eastAsia="zh-TW"/>
        </w:rPr>
        <w:t>所獲獎勵金將列入個人</w:t>
      </w:r>
      <w:bookmarkStart w:id="2" w:name="_Hlk191995215"/>
      <w:r w:rsidR="00D17D0F" w:rsidRPr="0020546F">
        <w:rPr>
          <w:rFonts w:hint="eastAsia"/>
          <w:lang w:eastAsia="zh-TW"/>
        </w:rPr>
        <w:t>年度所得課稅</w:t>
      </w:r>
      <w:bookmarkEnd w:id="2"/>
      <w:r w:rsidRPr="0020546F">
        <w:rPr>
          <w:lang w:eastAsia="zh-TW"/>
        </w:rPr>
        <w:t>。</w:t>
      </w:r>
    </w:p>
    <w:p w14:paraId="3EF6392D" w14:textId="57D6D7F3" w:rsidR="00D45620" w:rsidRPr="0020546F" w:rsidRDefault="00356C7E" w:rsidP="00D603FB">
      <w:pPr>
        <w:pStyle w:val="a3"/>
        <w:numPr>
          <w:ilvl w:val="0"/>
          <w:numId w:val="16"/>
        </w:numPr>
        <w:spacing w:before="0" w:line="400" w:lineRule="exact"/>
        <w:ind w:left="482" w:hanging="482"/>
        <w:jc w:val="both"/>
        <w:rPr>
          <w:spacing w:val="-6"/>
          <w:lang w:eastAsia="zh-TW"/>
        </w:rPr>
      </w:pPr>
      <w:r w:rsidRPr="0020546F">
        <w:rPr>
          <w:spacing w:val="-6"/>
          <w:lang w:eastAsia="zh-TW"/>
        </w:rPr>
        <w:t>本要點獎勵經費來源為深耕計畫，獎勵金額與名額得視當年度預算規劃而調整。</w:t>
      </w:r>
    </w:p>
    <w:p w14:paraId="06FC39EF" w14:textId="4A8CC728" w:rsidR="00D45620" w:rsidRPr="0020546F" w:rsidRDefault="00356C7E" w:rsidP="00D603FB">
      <w:pPr>
        <w:pStyle w:val="a3"/>
        <w:numPr>
          <w:ilvl w:val="0"/>
          <w:numId w:val="16"/>
        </w:numPr>
        <w:spacing w:before="0" w:line="400" w:lineRule="exact"/>
        <w:ind w:left="482" w:hanging="482"/>
        <w:jc w:val="both"/>
        <w:rPr>
          <w:spacing w:val="-6"/>
          <w:lang w:eastAsia="zh-TW"/>
        </w:rPr>
      </w:pPr>
      <w:r w:rsidRPr="0020546F">
        <w:rPr>
          <w:spacing w:val="-6"/>
          <w:lang w:eastAsia="zh-TW"/>
        </w:rPr>
        <w:t>本要點若有未盡事宜，悉依教育部相關法令及本校規定辦理。</w:t>
      </w:r>
    </w:p>
    <w:p w14:paraId="690949A9" w14:textId="6D412AF5" w:rsidR="00D45620" w:rsidRPr="0020546F" w:rsidRDefault="00356C7E" w:rsidP="00D603FB">
      <w:pPr>
        <w:pStyle w:val="a3"/>
        <w:numPr>
          <w:ilvl w:val="0"/>
          <w:numId w:val="16"/>
        </w:numPr>
        <w:spacing w:before="0" w:line="400" w:lineRule="exact"/>
        <w:ind w:left="482" w:hanging="482"/>
        <w:jc w:val="both"/>
        <w:rPr>
          <w:spacing w:val="-6"/>
          <w:lang w:eastAsia="zh-TW"/>
        </w:rPr>
      </w:pPr>
      <w:r w:rsidRPr="0020546F">
        <w:rPr>
          <w:spacing w:val="-6"/>
          <w:lang w:eastAsia="zh-TW"/>
        </w:rPr>
        <w:t>本要點經深耕計畫管考委員會議審議通過，陳請校長核定後公告實施，修正時亦同。</w:t>
      </w:r>
    </w:p>
    <w:sectPr w:rsidR="00D45620" w:rsidRPr="0020546F">
      <w:headerReference w:type="even" r:id="rId8"/>
      <w:headerReference w:type="default" r:id="rId9"/>
      <w:headerReference w:type="first" r:id="rId10"/>
      <w:pgSz w:w="11910" w:h="16840"/>
      <w:pgMar w:top="1220" w:right="1680" w:bottom="280" w:left="1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12F1E" w14:textId="77777777" w:rsidR="004B31DA" w:rsidRDefault="004B31DA" w:rsidP="008D67FA">
      <w:r>
        <w:separator/>
      </w:r>
    </w:p>
  </w:endnote>
  <w:endnote w:type="continuationSeparator" w:id="0">
    <w:p w14:paraId="2592530E" w14:textId="77777777" w:rsidR="004B31DA" w:rsidRDefault="004B31DA" w:rsidP="008D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C9E4D" w14:textId="77777777" w:rsidR="004B31DA" w:rsidRDefault="004B31DA" w:rsidP="008D67FA">
      <w:r>
        <w:separator/>
      </w:r>
    </w:p>
  </w:footnote>
  <w:footnote w:type="continuationSeparator" w:id="0">
    <w:p w14:paraId="7D4D9676" w14:textId="77777777" w:rsidR="004B31DA" w:rsidRDefault="004B31DA" w:rsidP="008D6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DB881" w14:textId="226842E2" w:rsidR="00D97ED2" w:rsidRDefault="00000000">
    <w:pPr>
      <w:pStyle w:val="a5"/>
    </w:pPr>
    <w:r>
      <w:rPr>
        <w:noProof/>
      </w:rPr>
      <w:pict w14:anchorId="14DA8E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5305751" o:spid="_x0000_s1029" type="#_x0000_t75" style="position:absolute;margin-left:0;margin-top:0;width:420.95pt;height:297.6pt;z-index:-251657216;mso-position-horizontal:center;mso-position-horizontal-relative:margin;mso-position-vertical:center;mso-position-vertical-relative:margin" o:allowincell="f">
          <v:imagedata r:id="rId1" o:title="深耕臺藝logo 0329"/>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16C9F" w14:textId="04AC7532" w:rsidR="00D97ED2" w:rsidRDefault="00000000">
    <w:pPr>
      <w:pStyle w:val="a5"/>
    </w:pPr>
    <w:r>
      <w:rPr>
        <w:noProof/>
      </w:rPr>
      <w:pict w14:anchorId="74581F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5305752" o:spid="_x0000_s1030" type="#_x0000_t75" style="position:absolute;margin-left:-84.75pt;margin-top:-61.2pt;width:169.7pt;height:119.95pt;z-index:-251656192;mso-position-horizontal-relative:margin;mso-position-vertical-relative:margin" o:allowincell="f">
          <v:imagedata r:id="rId1" o:title="深耕臺藝logo 0329" gain="52429f" blacklevel="-6554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D8C7D" w14:textId="03C1989D" w:rsidR="00D97ED2" w:rsidRDefault="00000000">
    <w:pPr>
      <w:pStyle w:val="a5"/>
    </w:pPr>
    <w:r>
      <w:rPr>
        <w:noProof/>
      </w:rPr>
      <w:pict w14:anchorId="350881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5305750" o:spid="_x0000_s1028" type="#_x0000_t75" style="position:absolute;margin-left:0;margin-top:0;width:420.95pt;height:297.6pt;z-index:-251658240;mso-position-horizontal:center;mso-position-horizontal-relative:margin;mso-position-vertical:center;mso-position-vertical-relative:margin" o:allowincell="f">
          <v:imagedata r:id="rId1" o:title="深耕臺藝logo 0329"/>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F203B"/>
    <w:multiLevelType w:val="hybridMultilevel"/>
    <w:tmpl w:val="4FA27D84"/>
    <w:lvl w:ilvl="0" w:tplc="0409000F">
      <w:start w:val="1"/>
      <w:numFmt w:val="decimal"/>
      <w:lvlText w:val="%1."/>
      <w:lvlJc w:val="left"/>
      <w:pPr>
        <w:ind w:left="1076" w:hanging="480"/>
      </w:pPr>
    </w:lvl>
    <w:lvl w:ilvl="1" w:tplc="04090019" w:tentative="1">
      <w:start w:val="1"/>
      <w:numFmt w:val="ideographTraditional"/>
      <w:lvlText w:val="%2、"/>
      <w:lvlJc w:val="left"/>
      <w:pPr>
        <w:ind w:left="1556" w:hanging="480"/>
      </w:pPr>
    </w:lvl>
    <w:lvl w:ilvl="2" w:tplc="0409001B" w:tentative="1">
      <w:start w:val="1"/>
      <w:numFmt w:val="lowerRoman"/>
      <w:lvlText w:val="%3."/>
      <w:lvlJc w:val="right"/>
      <w:pPr>
        <w:ind w:left="2036" w:hanging="480"/>
      </w:pPr>
    </w:lvl>
    <w:lvl w:ilvl="3" w:tplc="0409000F" w:tentative="1">
      <w:start w:val="1"/>
      <w:numFmt w:val="decimal"/>
      <w:lvlText w:val="%4."/>
      <w:lvlJc w:val="left"/>
      <w:pPr>
        <w:ind w:left="2516" w:hanging="480"/>
      </w:pPr>
    </w:lvl>
    <w:lvl w:ilvl="4" w:tplc="04090019" w:tentative="1">
      <w:start w:val="1"/>
      <w:numFmt w:val="ideographTraditional"/>
      <w:lvlText w:val="%5、"/>
      <w:lvlJc w:val="left"/>
      <w:pPr>
        <w:ind w:left="2996" w:hanging="480"/>
      </w:pPr>
    </w:lvl>
    <w:lvl w:ilvl="5" w:tplc="0409001B" w:tentative="1">
      <w:start w:val="1"/>
      <w:numFmt w:val="lowerRoman"/>
      <w:lvlText w:val="%6."/>
      <w:lvlJc w:val="right"/>
      <w:pPr>
        <w:ind w:left="3476" w:hanging="480"/>
      </w:pPr>
    </w:lvl>
    <w:lvl w:ilvl="6" w:tplc="0409000F" w:tentative="1">
      <w:start w:val="1"/>
      <w:numFmt w:val="decimal"/>
      <w:lvlText w:val="%7."/>
      <w:lvlJc w:val="left"/>
      <w:pPr>
        <w:ind w:left="3956" w:hanging="480"/>
      </w:pPr>
    </w:lvl>
    <w:lvl w:ilvl="7" w:tplc="04090019" w:tentative="1">
      <w:start w:val="1"/>
      <w:numFmt w:val="ideographTraditional"/>
      <w:lvlText w:val="%8、"/>
      <w:lvlJc w:val="left"/>
      <w:pPr>
        <w:ind w:left="4436" w:hanging="480"/>
      </w:pPr>
    </w:lvl>
    <w:lvl w:ilvl="8" w:tplc="0409001B" w:tentative="1">
      <w:start w:val="1"/>
      <w:numFmt w:val="lowerRoman"/>
      <w:lvlText w:val="%9."/>
      <w:lvlJc w:val="right"/>
      <w:pPr>
        <w:ind w:left="4916" w:hanging="480"/>
      </w:pPr>
    </w:lvl>
  </w:abstractNum>
  <w:abstractNum w:abstractNumId="1" w15:restartNumberingAfterBreak="0">
    <w:nsid w:val="0AAC1713"/>
    <w:multiLevelType w:val="hybridMultilevel"/>
    <w:tmpl w:val="5D34F4E8"/>
    <w:lvl w:ilvl="0" w:tplc="E3C45B8C">
      <w:start w:val="1"/>
      <w:numFmt w:val="taiwaneseCountingThousand"/>
      <w:lvlText w:val="%1、"/>
      <w:lvlJc w:val="left"/>
      <w:pPr>
        <w:ind w:left="593" w:hanging="480"/>
      </w:pPr>
      <w:rPr>
        <w:rFonts w:hint="default"/>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2" w15:restartNumberingAfterBreak="0">
    <w:nsid w:val="0E0E706E"/>
    <w:multiLevelType w:val="hybridMultilevel"/>
    <w:tmpl w:val="E556A406"/>
    <w:lvl w:ilvl="0" w:tplc="C8389474">
      <w:start w:val="108"/>
      <w:numFmt w:val="decimal"/>
      <w:lvlText w:val="%1"/>
      <w:lvlJc w:val="left"/>
      <w:pPr>
        <w:ind w:left="4648" w:hanging="315"/>
      </w:pPr>
      <w:rPr>
        <w:rFonts w:ascii="標楷體" w:eastAsia="標楷體" w:hAnsi="標楷體" w:cs="標楷體" w:hint="default"/>
        <w:w w:val="100"/>
        <w:sz w:val="18"/>
        <w:szCs w:val="18"/>
      </w:rPr>
    </w:lvl>
    <w:lvl w:ilvl="1" w:tplc="BFC209A8">
      <w:numFmt w:val="bullet"/>
      <w:lvlText w:val="•"/>
      <w:lvlJc w:val="left"/>
      <w:pPr>
        <w:ind w:left="5030" w:hanging="315"/>
      </w:pPr>
      <w:rPr>
        <w:rFonts w:hint="default"/>
      </w:rPr>
    </w:lvl>
    <w:lvl w:ilvl="2" w:tplc="CFE079AE">
      <w:numFmt w:val="bullet"/>
      <w:lvlText w:val="•"/>
      <w:lvlJc w:val="left"/>
      <w:pPr>
        <w:ind w:left="5421" w:hanging="315"/>
      </w:pPr>
      <w:rPr>
        <w:rFonts w:hint="default"/>
      </w:rPr>
    </w:lvl>
    <w:lvl w:ilvl="3" w:tplc="93B4EF90">
      <w:numFmt w:val="bullet"/>
      <w:lvlText w:val="•"/>
      <w:lvlJc w:val="left"/>
      <w:pPr>
        <w:ind w:left="5812" w:hanging="315"/>
      </w:pPr>
      <w:rPr>
        <w:rFonts w:hint="default"/>
      </w:rPr>
    </w:lvl>
    <w:lvl w:ilvl="4" w:tplc="2228AF8C">
      <w:numFmt w:val="bullet"/>
      <w:lvlText w:val="•"/>
      <w:lvlJc w:val="left"/>
      <w:pPr>
        <w:ind w:left="6203" w:hanging="315"/>
      </w:pPr>
      <w:rPr>
        <w:rFonts w:hint="default"/>
      </w:rPr>
    </w:lvl>
    <w:lvl w:ilvl="5" w:tplc="35FA353E">
      <w:numFmt w:val="bullet"/>
      <w:lvlText w:val="•"/>
      <w:lvlJc w:val="left"/>
      <w:pPr>
        <w:ind w:left="6594" w:hanging="315"/>
      </w:pPr>
      <w:rPr>
        <w:rFonts w:hint="default"/>
      </w:rPr>
    </w:lvl>
    <w:lvl w:ilvl="6" w:tplc="0B1A487A">
      <w:numFmt w:val="bullet"/>
      <w:lvlText w:val="•"/>
      <w:lvlJc w:val="left"/>
      <w:pPr>
        <w:ind w:left="6984" w:hanging="315"/>
      </w:pPr>
      <w:rPr>
        <w:rFonts w:hint="default"/>
      </w:rPr>
    </w:lvl>
    <w:lvl w:ilvl="7" w:tplc="CA5E2EF4">
      <w:numFmt w:val="bullet"/>
      <w:lvlText w:val="•"/>
      <w:lvlJc w:val="left"/>
      <w:pPr>
        <w:ind w:left="7375" w:hanging="315"/>
      </w:pPr>
      <w:rPr>
        <w:rFonts w:hint="default"/>
      </w:rPr>
    </w:lvl>
    <w:lvl w:ilvl="8" w:tplc="CC6029F0">
      <w:numFmt w:val="bullet"/>
      <w:lvlText w:val="•"/>
      <w:lvlJc w:val="left"/>
      <w:pPr>
        <w:ind w:left="7766" w:hanging="315"/>
      </w:pPr>
      <w:rPr>
        <w:rFonts w:hint="default"/>
      </w:rPr>
    </w:lvl>
  </w:abstractNum>
  <w:abstractNum w:abstractNumId="3" w15:restartNumberingAfterBreak="0">
    <w:nsid w:val="0F654421"/>
    <w:multiLevelType w:val="hybridMultilevel"/>
    <w:tmpl w:val="659A2028"/>
    <w:lvl w:ilvl="0" w:tplc="BB32FD9E">
      <w:start w:val="1"/>
      <w:numFmt w:val="decimal"/>
      <w:lvlText w:val="%1."/>
      <w:lvlJc w:val="left"/>
      <w:pPr>
        <w:ind w:left="2014" w:hanging="480"/>
      </w:pPr>
      <w:rPr>
        <w:rFonts w:ascii="標楷體" w:eastAsia="標楷體" w:hAnsi="標楷體" w:cs="標楷體" w:hint="default"/>
        <w:w w:val="100"/>
        <w:sz w:val="24"/>
        <w:szCs w:val="24"/>
      </w:rPr>
    </w:lvl>
    <w:lvl w:ilvl="1" w:tplc="E4FE628A">
      <w:numFmt w:val="bullet"/>
      <w:lvlText w:val="•"/>
      <w:lvlJc w:val="left"/>
      <w:pPr>
        <w:ind w:left="2672" w:hanging="480"/>
      </w:pPr>
      <w:rPr>
        <w:rFonts w:hint="default"/>
      </w:rPr>
    </w:lvl>
    <w:lvl w:ilvl="2" w:tplc="B386967C">
      <w:numFmt w:val="bullet"/>
      <w:lvlText w:val="•"/>
      <w:lvlJc w:val="left"/>
      <w:pPr>
        <w:ind w:left="3325" w:hanging="480"/>
      </w:pPr>
      <w:rPr>
        <w:rFonts w:hint="default"/>
      </w:rPr>
    </w:lvl>
    <w:lvl w:ilvl="3" w:tplc="99F25D10">
      <w:numFmt w:val="bullet"/>
      <w:lvlText w:val="•"/>
      <w:lvlJc w:val="left"/>
      <w:pPr>
        <w:ind w:left="3978" w:hanging="480"/>
      </w:pPr>
      <w:rPr>
        <w:rFonts w:hint="default"/>
      </w:rPr>
    </w:lvl>
    <w:lvl w:ilvl="4" w:tplc="CD84BF48">
      <w:numFmt w:val="bullet"/>
      <w:lvlText w:val="•"/>
      <w:lvlJc w:val="left"/>
      <w:pPr>
        <w:ind w:left="4631" w:hanging="480"/>
      </w:pPr>
      <w:rPr>
        <w:rFonts w:hint="default"/>
      </w:rPr>
    </w:lvl>
    <w:lvl w:ilvl="5" w:tplc="BA76BFCC">
      <w:numFmt w:val="bullet"/>
      <w:lvlText w:val="•"/>
      <w:lvlJc w:val="left"/>
      <w:pPr>
        <w:ind w:left="5284" w:hanging="480"/>
      </w:pPr>
      <w:rPr>
        <w:rFonts w:hint="default"/>
      </w:rPr>
    </w:lvl>
    <w:lvl w:ilvl="6" w:tplc="AAEC99D8">
      <w:numFmt w:val="bullet"/>
      <w:lvlText w:val="•"/>
      <w:lvlJc w:val="left"/>
      <w:pPr>
        <w:ind w:left="5936" w:hanging="480"/>
      </w:pPr>
      <w:rPr>
        <w:rFonts w:hint="default"/>
      </w:rPr>
    </w:lvl>
    <w:lvl w:ilvl="7" w:tplc="88803156">
      <w:numFmt w:val="bullet"/>
      <w:lvlText w:val="•"/>
      <w:lvlJc w:val="left"/>
      <w:pPr>
        <w:ind w:left="6589" w:hanging="480"/>
      </w:pPr>
      <w:rPr>
        <w:rFonts w:hint="default"/>
      </w:rPr>
    </w:lvl>
    <w:lvl w:ilvl="8" w:tplc="0ED4184A">
      <w:numFmt w:val="bullet"/>
      <w:lvlText w:val="•"/>
      <w:lvlJc w:val="left"/>
      <w:pPr>
        <w:ind w:left="7242" w:hanging="480"/>
      </w:pPr>
      <w:rPr>
        <w:rFonts w:hint="default"/>
      </w:rPr>
    </w:lvl>
  </w:abstractNum>
  <w:abstractNum w:abstractNumId="4" w15:restartNumberingAfterBreak="0">
    <w:nsid w:val="0FFA21A2"/>
    <w:multiLevelType w:val="hybridMultilevel"/>
    <w:tmpl w:val="4D66A518"/>
    <w:lvl w:ilvl="0" w:tplc="028C28FE">
      <w:start w:val="113"/>
      <w:numFmt w:val="decimal"/>
      <w:lvlText w:val="%1"/>
      <w:lvlJc w:val="left"/>
      <w:pPr>
        <w:ind w:left="4648" w:hanging="315"/>
      </w:pPr>
      <w:rPr>
        <w:rFonts w:ascii="標楷體" w:eastAsia="標楷體" w:hAnsi="標楷體" w:cs="標楷體" w:hint="default"/>
        <w:w w:val="100"/>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1B0825"/>
    <w:multiLevelType w:val="hybridMultilevel"/>
    <w:tmpl w:val="B09E1838"/>
    <w:lvl w:ilvl="0" w:tplc="8690D19E">
      <w:start w:val="1"/>
      <w:numFmt w:val="taiwaneseCountingThousand"/>
      <w:lvlText w:val="（%1）"/>
      <w:lvlJc w:val="left"/>
      <w:pPr>
        <w:ind w:left="1316" w:hanging="720"/>
      </w:pPr>
      <w:rPr>
        <w:rFonts w:hint="default"/>
      </w:rPr>
    </w:lvl>
    <w:lvl w:ilvl="1" w:tplc="04090019" w:tentative="1">
      <w:start w:val="1"/>
      <w:numFmt w:val="ideographTraditional"/>
      <w:lvlText w:val="%2、"/>
      <w:lvlJc w:val="left"/>
      <w:pPr>
        <w:ind w:left="1556" w:hanging="480"/>
      </w:pPr>
    </w:lvl>
    <w:lvl w:ilvl="2" w:tplc="0409001B" w:tentative="1">
      <w:start w:val="1"/>
      <w:numFmt w:val="lowerRoman"/>
      <w:lvlText w:val="%3."/>
      <w:lvlJc w:val="right"/>
      <w:pPr>
        <w:ind w:left="2036" w:hanging="480"/>
      </w:pPr>
    </w:lvl>
    <w:lvl w:ilvl="3" w:tplc="0409000F" w:tentative="1">
      <w:start w:val="1"/>
      <w:numFmt w:val="decimal"/>
      <w:lvlText w:val="%4."/>
      <w:lvlJc w:val="left"/>
      <w:pPr>
        <w:ind w:left="2516" w:hanging="480"/>
      </w:pPr>
    </w:lvl>
    <w:lvl w:ilvl="4" w:tplc="04090019" w:tentative="1">
      <w:start w:val="1"/>
      <w:numFmt w:val="ideographTraditional"/>
      <w:lvlText w:val="%5、"/>
      <w:lvlJc w:val="left"/>
      <w:pPr>
        <w:ind w:left="2996" w:hanging="480"/>
      </w:pPr>
    </w:lvl>
    <w:lvl w:ilvl="5" w:tplc="0409001B" w:tentative="1">
      <w:start w:val="1"/>
      <w:numFmt w:val="lowerRoman"/>
      <w:lvlText w:val="%6."/>
      <w:lvlJc w:val="right"/>
      <w:pPr>
        <w:ind w:left="3476" w:hanging="480"/>
      </w:pPr>
    </w:lvl>
    <w:lvl w:ilvl="6" w:tplc="0409000F" w:tentative="1">
      <w:start w:val="1"/>
      <w:numFmt w:val="decimal"/>
      <w:lvlText w:val="%7."/>
      <w:lvlJc w:val="left"/>
      <w:pPr>
        <w:ind w:left="3956" w:hanging="480"/>
      </w:pPr>
    </w:lvl>
    <w:lvl w:ilvl="7" w:tplc="04090019" w:tentative="1">
      <w:start w:val="1"/>
      <w:numFmt w:val="ideographTraditional"/>
      <w:lvlText w:val="%8、"/>
      <w:lvlJc w:val="left"/>
      <w:pPr>
        <w:ind w:left="4436" w:hanging="480"/>
      </w:pPr>
    </w:lvl>
    <w:lvl w:ilvl="8" w:tplc="0409001B" w:tentative="1">
      <w:start w:val="1"/>
      <w:numFmt w:val="lowerRoman"/>
      <w:lvlText w:val="%9."/>
      <w:lvlJc w:val="right"/>
      <w:pPr>
        <w:ind w:left="4916" w:hanging="480"/>
      </w:pPr>
    </w:lvl>
  </w:abstractNum>
  <w:abstractNum w:abstractNumId="6" w15:restartNumberingAfterBreak="0">
    <w:nsid w:val="21590519"/>
    <w:multiLevelType w:val="hybridMultilevel"/>
    <w:tmpl w:val="5BD8D93C"/>
    <w:lvl w:ilvl="0" w:tplc="0409000F">
      <w:start w:val="1"/>
      <w:numFmt w:val="decimal"/>
      <w:lvlText w:val="%1."/>
      <w:lvlJc w:val="left"/>
      <w:pPr>
        <w:ind w:left="593" w:hanging="480"/>
      </w:p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7" w15:restartNumberingAfterBreak="0">
    <w:nsid w:val="29B4110D"/>
    <w:multiLevelType w:val="hybridMultilevel"/>
    <w:tmpl w:val="A150F06A"/>
    <w:lvl w:ilvl="0" w:tplc="8690D19E">
      <w:start w:val="1"/>
      <w:numFmt w:val="taiwaneseCountingThousand"/>
      <w:lvlText w:val="（%1）"/>
      <w:lvlJc w:val="left"/>
      <w:pPr>
        <w:ind w:left="1912" w:hanging="720"/>
      </w:pPr>
      <w:rPr>
        <w:rFonts w:hint="default"/>
      </w:rPr>
    </w:lvl>
    <w:lvl w:ilvl="1" w:tplc="04090019" w:tentative="1">
      <w:start w:val="1"/>
      <w:numFmt w:val="ideographTraditional"/>
      <w:lvlText w:val="%2、"/>
      <w:lvlJc w:val="left"/>
      <w:pPr>
        <w:ind w:left="1556" w:hanging="480"/>
      </w:pPr>
    </w:lvl>
    <w:lvl w:ilvl="2" w:tplc="0409001B" w:tentative="1">
      <w:start w:val="1"/>
      <w:numFmt w:val="lowerRoman"/>
      <w:lvlText w:val="%3."/>
      <w:lvlJc w:val="right"/>
      <w:pPr>
        <w:ind w:left="2036" w:hanging="480"/>
      </w:pPr>
    </w:lvl>
    <w:lvl w:ilvl="3" w:tplc="0409000F" w:tentative="1">
      <w:start w:val="1"/>
      <w:numFmt w:val="decimal"/>
      <w:lvlText w:val="%4."/>
      <w:lvlJc w:val="left"/>
      <w:pPr>
        <w:ind w:left="2516" w:hanging="480"/>
      </w:pPr>
    </w:lvl>
    <w:lvl w:ilvl="4" w:tplc="04090019" w:tentative="1">
      <w:start w:val="1"/>
      <w:numFmt w:val="ideographTraditional"/>
      <w:lvlText w:val="%5、"/>
      <w:lvlJc w:val="left"/>
      <w:pPr>
        <w:ind w:left="2996" w:hanging="480"/>
      </w:pPr>
    </w:lvl>
    <w:lvl w:ilvl="5" w:tplc="0409001B" w:tentative="1">
      <w:start w:val="1"/>
      <w:numFmt w:val="lowerRoman"/>
      <w:lvlText w:val="%6."/>
      <w:lvlJc w:val="right"/>
      <w:pPr>
        <w:ind w:left="3476" w:hanging="480"/>
      </w:pPr>
    </w:lvl>
    <w:lvl w:ilvl="6" w:tplc="0409000F" w:tentative="1">
      <w:start w:val="1"/>
      <w:numFmt w:val="decimal"/>
      <w:lvlText w:val="%7."/>
      <w:lvlJc w:val="left"/>
      <w:pPr>
        <w:ind w:left="3956" w:hanging="480"/>
      </w:pPr>
    </w:lvl>
    <w:lvl w:ilvl="7" w:tplc="04090019" w:tentative="1">
      <w:start w:val="1"/>
      <w:numFmt w:val="ideographTraditional"/>
      <w:lvlText w:val="%8、"/>
      <w:lvlJc w:val="left"/>
      <w:pPr>
        <w:ind w:left="4436" w:hanging="480"/>
      </w:pPr>
    </w:lvl>
    <w:lvl w:ilvl="8" w:tplc="0409001B" w:tentative="1">
      <w:start w:val="1"/>
      <w:numFmt w:val="lowerRoman"/>
      <w:lvlText w:val="%9."/>
      <w:lvlJc w:val="right"/>
      <w:pPr>
        <w:ind w:left="4916" w:hanging="480"/>
      </w:pPr>
    </w:lvl>
  </w:abstractNum>
  <w:abstractNum w:abstractNumId="8" w15:restartNumberingAfterBreak="0">
    <w:nsid w:val="2C6276A2"/>
    <w:multiLevelType w:val="hybridMultilevel"/>
    <w:tmpl w:val="ECBEFBDC"/>
    <w:lvl w:ilvl="0" w:tplc="04090015">
      <w:start w:val="1"/>
      <w:numFmt w:val="taiwaneseCountingThousand"/>
      <w:lvlText w:val="%1、"/>
      <w:lvlJc w:val="left"/>
      <w:pPr>
        <w:ind w:left="593" w:hanging="480"/>
      </w:p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9" w15:restartNumberingAfterBreak="0">
    <w:nsid w:val="4C3317AE"/>
    <w:multiLevelType w:val="hybridMultilevel"/>
    <w:tmpl w:val="5E94D408"/>
    <w:lvl w:ilvl="0" w:tplc="BB32FD9E">
      <w:start w:val="1"/>
      <w:numFmt w:val="decimal"/>
      <w:lvlText w:val="%1."/>
      <w:lvlJc w:val="left"/>
      <w:pPr>
        <w:ind w:left="1756" w:hanging="480"/>
      </w:pPr>
      <w:rPr>
        <w:rFonts w:ascii="標楷體" w:eastAsia="標楷體" w:hAnsi="標楷體" w:cs="標楷體" w:hint="default"/>
        <w:w w:val="100"/>
        <w:sz w:val="24"/>
        <w:szCs w:val="24"/>
      </w:rPr>
    </w:lvl>
    <w:lvl w:ilvl="1" w:tplc="3CD6664E">
      <w:start w:val="1"/>
      <w:numFmt w:val="decimal"/>
      <w:lvlText w:val="(%2)"/>
      <w:lvlJc w:val="left"/>
      <w:pPr>
        <w:ind w:left="2236" w:hanging="480"/>
      </w:pPr>
      <w:rPr>
        <w:rFonts w:ascii="標楷體" w:eastAsia="標楷體" w:hAnsi="標楷體" w:cs="標楷體" w:hint="default"/>
        <w:w w:val="100"/>
        <w:sz w:val="24"/>
        <w:szCs w:val="24"/>
      </w:rPr>
    </w:lvl>
    <w:lvl w:ilvl="2" w:tplc="3B20B528">
      <w:numFmt w:val="bullet"/>
      <w:lvlText w:val="•"/>
      <w:lvlJc w:val="left"/>
      <w:pPr>
        <w:ind w:left="2914" w:hanging="480"/>
      </w:pPr>
      <w:rPr>
        <w:rFonts w:hint="default"/>
      </w:rPr>
    </w:lvl>
    <w:lvl w:ilvl="3" w:tplc="73A88CB2">
      <w:numFmt w:val="bullet"/>
      <w:lvlText w:val="•"/>
      <w:lvlJc w:val="left"/>
      <w:pPr>
        <w:ind w:left="3586" w:hanging="480"/>
      </w:pPr>
      <w:rPr>
        <w:rFonts w:hint="default"/>
      </w:rPr>
    </w:lvl>
    <w:lvl w:ilvl="4" w:tplc="31145964">
      <w:numFmt w:val="bullet"/>
      <w:lvlText w:val="•"/>
      <w:lvlJc w:val="left"/>
      <w:pPr>
        <w:ind w:left="4258" w:hanging="480"/>
      </w:pPr>
      <w:rPr>
        <w:rFonts w:hint="default"/>
      </w:rPr>
    </w:lvl>
    <w:lvl w:ilvl="5" w:tplc="C23E682C">
      <w:numFmt w:val="bullet"/>
      <w:lvlText w:val="•"/>
      <w:lvlJc w:val="left"/>
      <w:pPr>
        <w:ind w:left="4930" w:hanging="480"/>
      </w:pPr>
      <w:rPr>
        <w:rFonts w:hint="default"/>
      </w:rPr>
    </w:lvl>
    <w:lvl w:ilvl="6" w:tplc="BAF62248">
      <w:numFmt w:val="bullet"/>
      <w:lvlText w:val="•"/>
      <w:lvlJc w:val="left"/>
      <w:pPr>
        <w:ind w:left="5602" w:hanging="480"/>
      </w:pPr>
      <w:rPr>
        <w:rFonts w:hint="default"/>
      </w:rPr>
    </w:lvl>
    <w:lvl w:ilvl="7" w:tplc="7F402C26">
      <w:numFmt w:val="bullet"/>
      <w:lvlText w:val="•"/>
      <w:lvlJc w:val="left"/>
      <w:pPr>
        <w:ind w:left="6274" w:hanging="480"/>
      </w:pPr>
      <w:rPr>
        <w:rFonts w:hint="default"/>
      </w:rPr>
    </w:lvl>
    <w:lvl w:ilvl="8" w:tplc="21A6498C">
      <w:numFmt w:val="bullet"/>
      <w:lvlText w:val="•"/>
      <w:lvlJc w:val="left"/>
      <w:pPr>
        <w:ind w:left="6946" w:hanging="480"/>
      </w:pPr>
      <w:rPr>
        <w:rFonts w:hint="default"/>
      </w:rPr>
    </w:lvl>
  </w:abstractNum>
  <w:abstractNum w:abstractNumId="10" w15:restartNumberingAfterBreak="0">
    <w:nsid w:val="5B8F3518"/>
    <w:multiLevelType w:val="hybridMultilevel"/>
    <w:tmpl w:val="3F9820AC"/>
    <w:lvl w:ilvl="0" w:tplc="BB32FD9E">
      <w:start w:val="1"/>
      <w:numFmt w:val="decimal"/>
      <w:lvlText w:val="%1."/>
      <w:lvlJc w:val="left"/>
      <w:pPr>
        <w:ind w:left="480" w:hanging="480"/>
      </w:pPr>
      <w:rPr>
        <w:rFonts w:ascii="標楷體" w:eastAsia="標楷體" w:hAnsi="標楷體" w:cs="標楷體" w:hint="default"/>
        <w:w w:val="1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BBC0888"/>
    <w:multiLevelType w:val="hybridMultilevel"/>
    <w:tmpl w:val="1242ABD4"/>
    <w:lvl w:ilvl="0" w:tplc="04090019">
      <w:start w:val="1"/>
      <w:numFmt w:val="ideographTraditional"/>
      <w:lvlText w:val="%1、"/>
      <w:lvlJc w:val="left"/>
      <w:pPr>
        <w:ind w:left="1076" w:hanging="480"/>
      </w:pPr>
    </w:lvl>
    <w:lvl w:ilvl="1" w:tplc="04090019" w:tentative="1">
      <w:start w:val="1"/>
      <w:numFmt w:val="ideographTraditional"/>
      <w:lvlText w:val="%2、"/>
      <w:lvlJc w:val="left"/>
      <w:pPr>
        <w:ind w:left="1556" w:hanging="480"/>
      </w:pPr>
    </w:lvl>
    <w:lvl w:ilvl="2" w:tplc="0409001B" w:tentative="1">
      <w:start w:val="1"/>
      <w:numFmt w:val="lowerRoman"/>
      <w:lvlText w:val="%3."/>
      <w:lvlJc w:val="right"/>
      <w:pPr>
        <w:ind w:left="2036" w:hanging="480"/>
      </w:pPr>
    </w:lvl>
    <w:lvl w:ilvl="3" w:tplc="0409000F" w:tentative="1">
      <w:start w:val="1"/>
      <w:numFmt w:val="decimal"/>
      <w:lvlText w:val="%4."/>
      <w:lvlJc w:val="left"/>
      <w:pPr>
        <w:ind w:left="2516" w:hanging="480"/>
      </w:pPr>
    </w:lvl>
    <w:lvl w:ilvl="4" w:tplc="04090019" w:tentative="1">
      <w:start w:val="1"/>
      <w:numFmt w:val="ideographTraditional"/>
      <w:lvlText w:val="%5、"/>
      <w:lvlJc w:val="left"/>
      <w:pPr>
        <w:ind w:left="2996" w:hanging="480"/>
      </w:pPr>
    </w:lvl>
    <w:lvl w:ilvl="5" w:tplc="0409001B" w:tentative="1">
      <w:start w:val="1"/>
      <w:numFmt w:val="lowerRoman"/>
      <w:lvlText w:val="%6."/>
      <w:lvlJc w:val="right"/>
      <w:pPr>
        <w:ind w:left="3476" w:hanging="480"/>
      </w:pPr>
    </w:lvl>
    <w:lvl w:ilvl="6" w:tplc="0409000F" w:tentative="1">
      <w:start w:val="1"/>
      <w:numFmt w:val="decimal"/>
      <w:lvlText w:val="%7."/>
      <w:lvlJc w:val="left"/>
      <w:pPr>
        <w:ind w:left="3956" w:hanging="480"/>
      </w:pPr>
    </w:lvl>
    <w:lvl w:ilvl="7" w:tplc="04090019" w:tentative="1">
      <w:start w:val="1"/>
      <w:numFmt w:val="ideographTraditional"/>
      <w:lvlText w:val="%8、"/>
      <w:lvlJc w:val="left"/>
      <w:pPr>
        <w:ind w:left="4436" w:hanging="480"/>
      </w:pPr>
    </w:lvl>
    <w:lvl w:ilvl="8" w:tplc="0409001B" w:tentative="1">
      <w:start w:val="1"/>
      <w:numFmt w:val="lowerRoman"/>
      <w:lvlText w:val="%9."/>
      <w:lvlJc w:val="right"/>
      <w:pPr>
        <w:ind w:left="4916" w:hanging="480"/>
      </w:pPr>
    </w:lvl>
  </w:abstractNum>
  <w:abstractNum w:abstractNumId="12" w15:restartNumberingAfterBreak="0">
    <w:nsid w:val="5EDC64DA"/>
    <w:multiLevelType w:val="hybridMultilevel"/>
    <w:tmpl w:val="C8FABDC4"/>
    <w:lvl w:ilvl="0" w:tplc="7BC46A84">
      <w:start w:val="1"/>
      <w:numFmt w:val="taiwaneseCountingThousand"/>
      <w:lvlText w:val="（%1）"/>
      <w:lvlJc w:val="left"/>
      <w:pPr>
        <w:ind w:left="1327" w:hanging="732"/>
      </w:pPr>
      <w:rPr>
        <w:rFonts w:hint="default"/>
        <w:color w:val="auto"/>
        <w:lang w:val="en-US"/>
      </w:rPr>
    </w:lvl>
    <w:lvl w:ilvl="1" w:tplc="04090019" w:tentative="1">
      <w:start w:val="1"/>
      <w:numFmt w:val="ideographTraditional"/>
      <w:lvlText w:val="%2、"/>
      <w:lvlJc w:val="left"/>
      <w:pPr>
        <w:ind w:left="1555" w:hanging="480"/>
      </w:pPr>
    </w:lvl>
    <w:lvl w:ilvl="2" w:tplc="0409001B" w:tentative="1">
      <w:start w:val="1"/>
      <w:numFmt w:val="lowerRoman"/>
      <w:lvlText w:val="%3."/>
      <w:lvlJc w:val="right"/>
      <w:pPr>
        <w:ind w:left="2035" w:hanging="480"/>
      </w:pPr>
    </w:lvl>
    <w:lvl w:ilvl="3" w:tplc="0409000F" w:tentative="1">
      <w:start w:val="1"/>
      <w:numFmt w:val="decimal"/>
      <w:lvlText w:val="%4."/>
      <w:lvlJc w:val="left"/>
      <w:pPr>
        <w:ind w:left="2515" w:hanging="480"/>
      </w:pPr>
    </w:lvl>
    <w:lvl w:ilvl="4" w:tplc="04090019" w:tentative="1">
      <w:start w:val="1"/>
      <w:numFmt w:val="ideographTraditional"/>
      <w:lvlText w:val="%5、"/>
      <w:lvlJc w:val="left"/>
      <w:pPr>
        <w:ind w:left="2995" w:hanging="480"/>
      </w:pPr>
    </w:lvl>
    <w:lvl w:ilvl="5" w:tplc="0409001B" w:tentative="1">
      <w:start w:val="1"/>
      <w:numFmt w:val="lowerRoman"/>
      <w:lvlText w:val="%6."/>
      <w:lvlJc w:val="right"/>
      <w:pPr>
        <w:ind w:left="3475" w:hanging="480"/>
      </w:pPr>
    </w:lvl>
    <w:lvl w:ilvl="6" w:tplc="0409000F" w:tentative="1">
      <w:start w:val="1"/>
      <w:numFmt w:val="decimal"/>
      <w:lvlText w:val="%7."/>
      <w:lvlJc w:val="left"/>
      <w:pPr>
        <w:ind w:left="3955" w:hanging="480"/>
      </w:pPr>
    </w:lvl>
    <w:lvl w:ilvl="7" w:tplc="04090019" w:tentative="1">
      <w:start w:val="1"/>
      <w:numFmt w:val="ideographTraditional"/>
      <w:lvlText w:val="%8、"/>
      <w:lvlJc w:val="left"/>
      <w:pPr>
        <w:ind w:left="4435" w:hanging="480"/>
      </w:pPr>
    </w:lvl>
    <w:lvl w:ilvl="8" w:tplc="0409001B" w:tentative="1">
      <w:start w:val="1"/>
      <w:numFmt w:val="lowerRoman"/>
      <w:lvlText w:val="%9."/>
      <w:lvlJc w:val="right"/>
      <w:pPr>
        <w:ind w:left="4915" w:hanging="480"/>
      </w:pPr>
    </w:lvl>
  </w:abstractNum>
  <w:abstractNum w:abstractNumId="13" w15:restartNumberingAfterBreak="0">
    <w:nsid w:val="62C266B0"/>
    <w:multiLevelType w:val="hybridMultilevel"/>
    <w:tmpl w:val="91EEE298"/>
    <w:lvl w:ilvl="0" w:tplc="79A888C4">
      <w:start w:val="1"/>
      <w:numFmt w:val="taiwaneseCountingThousand"/>
      <w:lvlText w:val="（%1）"/>
      <w:lvlJc w:val="left"/>
      <w:pPr>
        <w:ind w:left="1316" w:hanging="720"/>
      </w:pPr>
      <w:rPr>
        <w:rFonts w:hint="default"/>
      </w:rPr>
    </w:lvl>
    <w:lvl w:ilvl="1" w:tplc="04090019" w:tentative="1">
      <w:start w:val="1"/>
      <w:numFmt w:val="ideographTraditional"/>
      <w:lvlText w:val="%2、"/>
      <w:lvlJc w:val="left"/>
      <w:pPr>
        <w:ind w:left="1556" w:hanging="480"/>
      </w:pPr>
    </w:lvl>
    <w:lvl w:ilvl="2" w:tplc="0409001B" w:tentative="1">
      <w:start w:val="1"/>
      <w:numFmt w:val="lowerRoman"/>
      <w:lvlText w:val="%3."/>
      <w:lvlJc w:val="right"/>
      <w:pPr>
        <w:ind w:left="2036" w:hanging="480"/>
      </w:pPr>
    </w:lvl>
    <w:lvl w:ilvl="3" w:tplc="0409000F" w:tentative="1">
      <w:start w:val="1"/>
      <w:numFmt w:val="decimal"/>
      <w:lvlText w:val="%4."/>
      <w:lvlJc w:val="left"/>
      <w:pPr>
        <w:ind w:left="2516" w:hanging="480"/>
      </w:pPr>
    </w:lvl>
    <w:lvl w:ilvl="4" w:tplc="04090019" w:tentative="1">
      <w:start w:val="1"/>
      <w:numFmt w:val="ideographTraditional"/>
      <w:lvlText w:val="%5、"/>
      <w:lvlJc w:val="left"/>
      <w:pPr>
        <w:ind w:left="2996" w:hanging="480"/>
      </w:pPr>
    </w:lvl>
    <w:lvl w:ilvl="5" w:tplc="0409001B" w:tentative="1">
      <w:start w:val="1"/>
      <w:numFmt w:val="lowerRoman"/>
      <w:lvlText w:val="%6."/>
      <w:lvlJc w:val="right"/>
      <w:pPr>
        <w:ind w:left="3476" w:hanging="480"/>
      </w:pPr>
    </w:lvl>
    <w:lvl w:ilvl="6" w:tplc="0409000F" w:tentative="1">
      <w:start w:val="1"/>
      <w:numFmt w:val="decimal"/>
      <w:lvlText w:val="%7."/>
      <w:lvlJc w:val="left"/>
      <w:pPr>
        <w:ind w:left="3956" w:hanging="480"/>
      </w:pPr>
    </w:lvl>
    <w:lvl w:ilvl="7" w:tplc="04090019" w:tentative="1">
      <w:start w:val="1"/>
      <w:numFmt w:val="ideographTraditional"/>
      <w:lvlText w:val="%8、"/>
      <w:lvlJc w:val="left"/>
      <w:pPr>
        <w:ind w:left="4436" w:hanging="480"/>
      </w:pPr>
    </w:lvl>
    <w:lvl w:ilvl="8" w:tplc="0409001B" w:tentative="1">
      <w:start w:val="1"/>
      <w:numFmt w:val="lowerRoman"/>
      <w:lvlText w:val="%9."/>
      <w:lvlJc w:val="right"/>
      <w:pPr>
        <w:ind w:left="4916" w:hanging="480"/>
      </w:pPr>
    </w:lvl>
  </w:abstractNum>
  <w:abstractNum w:abstractNumId="14" w15:restartNumberingAfterBreak="0">
    <w:nsid w:val="6330753F"/>
    <w:multiLevelType w:val="hybridMultilevel"/>
    <w:tmpl w:val="A13CFE60"/>
    <w:lvl w:ilvl="0" w:tplc="6742ECC2">
      <w:start w:val="1"/>
      <w:numFmt w:val="taiwaneseCountingThousand"/>
      <w:lvlText w:val="（%1）"/>
      <w:lvlJc w:val="left"/>
      <w:pPr>
        <w:ind w:left="1316" w:hanging="720"/>
      </w:pPr>
      <w:rPr>
        <w:rFonts w:hint="default"/>
        <w:strike w:val="0"/>
        <w:color w:val="auto"/>
      </w:rPr>
    </w:lvl>
    <w:lvl w:ilvl="1" w:tplc="04090019" w:tentative="1">
      <w:start w:val="1"/>
      <w:numFmt w:val="ideographTraditional"/>
      <w:lvlText w:val="%2、"/>
      <w:lvlJc w:val="left"/>
      <w:pPr>
        <w:ind w:left="1556" w:hanging="480"/>
      </w:pPr>
    </w:lvl>
    <w:lvl w:ilvl="2" w:tplc="0409001B" w:tentative="1">
      <w:start w:val="1"/>
      <w:numFmt w:val="lowerRoman"/>
      <w:lvlText w:val="%3."/>
      <w:lvlJc w:val="right"/>
      <w:pPr>
        <w:ind w:left="2036" w:hanging="480"/>
      </w:pPr>
    </w:lvl>
    <w:lvl w:ilvl="3" w:tplc="0409000F" w:tentative="1">
      <w:start w:val="1"/>
      <w:numFmt w:val="decimal"/>
      <w:lvlText w:val="%4."/>
      <w:lvlJc w:val="left"/>
      <w:pPr>
        <w:ind w:left="2516" w:hanging="480"/>
      </w:pPr>
    </w:lvl>
    <w:lvl w:ilvl="4" w:tplc="04090019" w:tentative="1">
      <w:start w:val="1"/>
      <w:numFmt w:val="ideographTraditional"/>
      <w:lvlText w:val="%5、"/>
      <w:lvlJc w:val="left"/>
      <w:pPr>
        <w:ind w:left="2996" w:hanging="480"/>
      </w:pPr>
    </w:lvl>
    <w:lvl w:ilvl="5" w:tplc="0409001B" w:tentative="1">
      <w:start w:val="1"/>
      <w:numFmt w:val="lowerRoman"/>
      <w:lvlText w:val="%6."/>
      <w:lvlJc w:val="right"/>
      <w:pPr>
        <w:ind w:left="3476" w:hanging="480"/>
      </w:pPr>
    </w:lvl>
    <w:lvl w:ilvl="6" w:tplc="0409000F" w:tentative="1">
      <w:start w:val="1"/>
      <w:numFmt w:val="decimal"/>
      <w:lvlText w:val="%7."/>
      <w:lvlJc w:val="left"/>
      <w:pPr>
        <w:ind w:left="3956" w:hanging="480"/>
      </w:pPr>
    </w:lvl>
    <w:lvl w:ilvl="7" w:tplc="04090019" w:tentative="1">
      <w:start w:val="1"/>
      <w:numFmt w:val="ideographTraditional"/>
      <w:lvlText w:val="%8、"/>
      <w:lvlJc w:val="left"/>
      <w:pPr>
        <w:ind w:left="4436" w:hanging="480"/>
      </w:pPr>
    </w:lvl>
    <w:lvl w:ilvl="8" w:tplc="0409001B" w:tentative="1">
      <w:start w:val="1"/>
      <w:numFmt w:val="lowerRoman"/>
      <w:lvlText w:val="%9."/>
      <w:lvlJc w:val="right"/>
      <w:pPr>
        <w:ind w:left="4916" w:hanging="480"/>
      </w:pPr>
    </w:lvl>
  </w:abstractNum>
  <w:abstractNum w:abstractNumId="15" w15:restartNumberingAfterBreak="0">
    <w:nsid w:val="66063D84"/>
    <w:multiLevelType w:val="hybridMultilevel"/>
    <w:tmpl w:val="BB4E481E"/>
    <w:lvl w:ilvl="0" w:tplc="52D05EE4">
      <w:start w:val="111"/>
      <w:numFmt w:val="decimal"/>
      <w:lvlText w:val="%1"/>
      <w:lvlJc w:val="left"/>
      <w:pPr>
        <w:ind w:left="4648" w:hanging="315"/>
      </w:pPr>
      <w:rPr>
        <w:rFonts w:ascii="標楷體" w:eastAsia="標楷體" w:hAnsi="標楷體" w:cs="標楷體" w:hint="default"/>
        <w:w w:val="100"/>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5BA28F4"/>
    <w:multiLevelType w:val="hybridMultilevel"/>
    <w:tmpl w:val="1C8ED63A"/>
    <w:lvl w:ilvl="0" w:tplc="D65AE3C0">
      <w:start w:val="1"/>
      <w:numFmt w:val="decimal"/>
      <w:suff w:val="nothing"/>
      <w:lvlText w:val="%1."/>
      <w:lvlJc w:val="left"/>
      <w:pPr>
        <w:ind w:left="1076" w:hanging="480"/>
      </w:pPr>
      <w:rPr>
        <w:rFonts w:ascii="標楷體" w:eastAsia="標楷體" w:hAnsi="標楷體" w:cs="標楷體" w:hint="default"/>
        <w:w w:val="100"/>
        <w:sz w:val="24"/>
        <w:szCs w:val="24"/>
      </w:rPr>
    </w:lvl>
    <w:lvl w:ilvl="1" w:tplc="04090019" w:tentative="1">
      <w:start w:val="1"/>
      <w:numFmt w:val="ideographTraditional"/>
      <w:lvlText w:val="%2、"/>
      <w:lvlJc w:val="left"/>
      <w:pPr>
        <w:ind w:left="2276" w:hanging="480"/>
      </w:pPr>
    </w:lvl>
    <w:lvl w:ilvl="2" w:tplc="0409001B" w:tentative="1">
      <w:start w:val="1"/>
      <w:numFmt w:val="lowerRoman"/>
      <w:lvlText w:val="%3."/>
      <w:lvlJc w:val="right"/>
      <w:pPr>
        <w:ind w:left="2756" w:hanging="480"/>
      </w:pPr>
    </w:lvl>
    <w:lvl w:ilvl="3" w:tplc="0409000F" w:tentative="1">
      <w:start w:val="1"/>
      <w:numFmt w:val="decimal"/>
      <w:lvlText w:val="%4."/>
      <w:lvlJc w:val="left"/>
      <w:pPr>
        <w:ind w:left="3236" w:hanging="480"/>
      </w:pPr>
    </w:lvl>
    <w:lvl w:ilvl="4" w:tplc="04090019" w:tentative="1">
      <w:start w:val="1"/>
      <w:numFmt w:val="ideographTraditional"/>
      <w:lvlText w:val="%5、"/>
      <w:lvlJc w:val="left"/>
      <w:pPr>
        <w:ind w:left="3716" w:hanging="480"/>
      </w:pPr>
    </w:lvl>
    <w:lvl w:ilvl="5" w:tplc="0409001B" w:tentative="1">
      <w:start w:val="1"/>
      <w:numFmt w:val="lowerRoman"/>
      <w:lvlText w:val="%6."/>
      <w:lvlJc w:val="right"/>
      <w:pPr>
        <w:ind w:left="4196" w:hanging="480"/>
      </w:pPr>
    </w:lvl>
    <w:lvl w:ilvl="6" w:tplc="0409000F" w:tentative="1">
      <w:start w:val="1"/>
      <w:numFmt w:val="decimal"/>
      <w:lvlText w:val="%7."/>
      <w:lvlJc w:val="left"/>
      <w:pPr>
        <w:ind w:left="4676" w:hanging="480"/>
      </w:pPr>
    </w:lvl>
    <w:lvl w:ilvl="7" w:tplc="04090019" w:tentative="1">
      <w:start w:val="1"/>
      <w:numFmt w:val="ideographTraditional"/>
      <w:lvlText w:val="%8、"/>
      <w:lvlJc w:val="left"/>
      <w:pPr>
        <w:ind w:left="5156" w:hanging="480"/>
      </w:pPr>
    </w:lvl>
    <w:lvl w:ilvl="8" w:tplc="0409001B" w:tentative="1">
      <w:start w:val="1"/>
      <w:numFmt w:val="lowerRoman"/>
      <w:lvlText w:val="%9."/>
      <w:lvlJc w:val="right"/>
      <w:pPr>
        <w:ind w:left="5636" w:hanging="480"/>
      </w:pPr>
    </w:lvl>
  </w:abstractNum>
  <w:num w:numId="1" w16cid:durableId="1622566136">
    <w:abstractNumId w:val="2"/>
  </w:num>
  <w:num w:numId="2" w16cid:durableId="902763435">
    <w:abstractNumId w:val="3"/>
  </w:num>
  <w:num w:numId="3" w16cid:durableId="470709479">
    <w:abstractNumId w:val="9"/>
  </w:num>
  <w:num w:numId="4" w16cid:durableId="1407999331">
    <w:abstractNumId w:val="6"/>
  </w:num>
  <w:num w:numId="5" w16cid:durableId="496000273">
    <w:abstractNumId w:val="0"/>
  </w:num>
  <w:num w:numId="6" w16cid:durableId="1341198383">
    <w:abstractNumId w:val="5"/>
  </w:num>
  <w:num w:numId="7" w16cid:durableId="1652906131">
    <w:abstractNumId w:val="7"/>
  </w:num>
  <w:num w:numId="8" w16cid:durableId="143007525">
    <w:abstractNumId w:val="14"/>
  </w:num>
  <w:num w:numId="9" w16cid:durableId="1837182074">
    <w:abstractNumId w:val="12"/>
  </w:num>
  <w:num w:numId="10" w16cid:durableId="2043162332">
    <w:abstractNumId w:val="11"/>
  </w:num>
  <w:num w:numId="11" w16cid:durableId="1825193560">
    <w:abstractNumId w:val="13"/>
  </w:num>
  <w:num w:numId="12" w16cid:durableId="129633484">
    <w:abstractNumId w:val="10"/>
  </w:num>
  <w:num w:numId="13" w16cid:durableId="1906794076">
    <w:abstractNumId w:val="16"/>
  </w:num>
  <w:num w:numId="14" w16cid:durableId="1827281914">
    <w:abstractNumId w:val="15"/>
  </w:num>
  <w:num w:numId="15" w16cid:durableId="1102802063">
    <w:abstractNumId w:val="4"/>
  </w:num>
  <w:num w:numId="16" w16cid:durableId="556360034">
    <w:abstractNumId w:val="8"/>
  </w:num>
  <w:num w:numId="17" w16cid:durableId="1351102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620"/>
    <w:rsid w:val="00013050"/>
    <w:rsid w:val="00023922"/>
    <w:rsid w:val="00037BC3"/>
    <w:rsid w:val="00091920"/>
    <w:rsid w:val="000C5783"/>
    <w:rsid w:val="00120584"/>
    <w:rsid w:val="001864B1"/>
    <w:rsid w:val="001E45B7"/>
    <w:rsid w:val="0020546F"/>
    <w:rsid w:val="002122C6"/>
    <w:rsid w:val="00213836"/>
    <w:rsid w:val="00264DAA"/>
    <w:rsid w:val="0029098C"/>
    <w:rsid w:val="002B151A"/>
    <w:rsid w:val="002B29EF"/>
    <w:rsid w:val="002B6892"/>
    <w:rsid w:val="002C1668"/>
    <w:rsid w:val="002F060C"/>
    <w:rsid w:val="002F322C"/>
    <w:rsid w:val="00356C7E"/>
    <w:rsid w:val="0040707A"/>
    <w:rsid w:val="004B31DA"/>
    <w:rsid w:val="004B5ED3"/>
    <w:rsid w:val="00520D69"/>
    <w:rsid w:val="005836CD"/>
    <w:rsid w:val="005C247E"/>
    <w:rsid w:val="005C740D"/>
    <w:rsid w:val="006D3603"/>
    <w:rsid w:val="00775270"/>
    <w:rsid w:val="0080766E"/>
    <w:rsid w:val="00810219"/>
    <w:rsid w:val="00861094"/>
    <w:rsid w:val="008670E0"/>
    <w:rsid w:val="00894783"/>
    <w:rsid w:val="008A65EB"/>
    <w:rsid w:val="008A7EAD"/>
    <w:rsid w:val="008D67FA"/>
    <w:rsid w:val="008F3157"/>
    <w:rsid w:val="0092471F"/>
    <w:rsid w:val="0097787C"/>
    <w:rsid w:val="009967BF"/>
    <w:rsid w:val="009A1229"/>
    <w:rsid w:val="009F15C4"/>
    <w:rsid w:val="00A63B73"/>
    <w:rsid w:val="00A767FD"/>
    <w:rsid w:val="00AA311B"/>
    <w:rsid w:val="00B05715"/>
    <w:rsid w:val="00B83607"/>
    <w:rsid w:val="00BB0800"/>
    <w:rsid w:val="00BF02C4"/>
    <w:rsid w:val="00C0750B"/>
    <w:rsid w:val="00C965C0"/>
    <w:rsid w:val="00CC4521"/>
    <w:rsid w:val="00D17D0F"/>
    <w:rsid w:val="00D26950"/>
    <w:rsid w:val="00D45620"/>
    <w:rsid w:val="00D603FB"/>
    <w:rsid w:val="00D61A82"/>
    <w:rsid w:val="00D93D57"/>
    <w:rsid w:val="00D97ED2"/>
    <w:rsid w:val="00DD5522"/>
    <w:rsid w:val="00E24EB3"/>
    <w:rsid w:val="00E271BB"/>
    <w:rsid w:val="00E46D47"/>
    <w:rsid w:val="00E80F67"/>
    <w:rsid w:val="00EA4CE2"/>
    <w:rsid w:val="00EE18EC"/>
    <w:rsid w:val="00EE5C56"/>
    <w:rsid w:val="00F30BE7"/>
    <w:rsid w:val="00FD74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DAE6E"/>
  <w15:docId w15:val="{DE501BBA-E395-4580-A9FD-A27B83300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標楷體" w:eastAsia="標楷體" w:hAnsi="標楷體" w:cs="標楷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24"/>
      <w:ind w:left="1533" w:hanging="481"/>
    </w:pPr>
    <w:rPr>
      <w:sz w:val="24"/>
      <w:szCs w:val="24"/>
    </w:rPr>
  </w:style>
  <w:style w:type="paragraph" w:styleId="a4">
    <w:name w:val="List Paragraph"/>
    <w:basedOn w:val="a"/>
    <w:uiPriority w:val="1"/>
    <w:qFormat/>
    <w:pPr>
      <w:spacing w:before="24"/>
      <w:ind w:left="2494" w:hanging="481"/>
    </w:pPr>
  </w:style>
  <w:style w:type="paragraph" w:customStyle="1" w:styleId="TableParagraph">
    <w:name w:val="Table Paragraph"/>
    <w:basedOn w:val="a"/>
    <w:uiPriority w:val="1"/>
    <w:qFormat/>
  </w:style>
  <w:style w:type="paragraph" w:styleId="a5">
    <w:name w:val="header"/>
    <w:basedOn w:val="a"/>
    <w:link w:val="a6"/>
    <w:uiPriority w:val="99"/>
    <w:unhideWhenUsed/>
    <w:rsid w:val="008D67FA"/>
    <w:pPr>
      <w:tabs>
        <w:tab w:val="center" w:pos="4153"/>
        <w:tab w:val="right" w:pos="8306"/>
      </w:tabs>
      <w:snapToGrid w:val="0"/>
    </w:pPr>
    <w:rPr>
      <w:sz w:val="20"/>
      <w:szCs w:val="20"/>
    </w:rPr>
  </w:style>
  <w:style w:type="character" w:customStyle="1" w:styleId="a6">
    <w:name w:val="頁首 字元"/>
    <w:basedOn w:val="a0"/>
    <w:link w:val="a5"/>
    <w:uiPriority w:val="99"/>
    <w:rsid w:val="008D67FA"/>
    <w:rPr>
      <w:rFonts w:ascii="標楷體" w:eastAsia="標楷體" w:hAnsi="標楷體" w:cs="標楷體"/>
      <w:sz w:val="20"/>
      <w:szCs w:val="20"/>
    </w:rPr>
  </w:style>
  <w:style w:type="paragraph" w:styleId="a7">
    <w:name w:val="footer"/>
    <w:basedOn w:val="a"/>
    <w:link w:val="a8"/>
    <w:uiPriority w:val="99"/>
    <w:unhideWhenUsed/>
    <w:rsid w:val="008D67FA"/>
    <w:pPr>
      <w:tabs>
        <w:tab w:val="center" w:pos="4153"/>
        <w:tab w:val="right" w:pos="8306"/>
      </w:tabs>
      <w:snapToGrid w:val="0"/>
    </w:pPr>
    <w:rPr>
      <w:sz w:val="20"/>
      <w:szCs w:val="20"/>
    </w:rPr>
  </w:style>
  <w:style w:type="character" w:customStyle="1" w:styleId="a8">
    <w:name w:val="頁尾 字元"/>
    <w:basedOn w:val="a0"/>
    <w:link w:val="a7"/>
    <w:uiPriority w:val="99"/>
    <w:rsid w:val="008D67FA"/>
    <w:rPr>
      <w:rFonts w:ascii="標楷體" w:eastAsia="標楷體" w:hAnsi="標楷體" w:cs="標楷體"/>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3FE59-55FE-41C8-B668-D5146467C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234</Words>
  <Characters>1338</Characters>
  <Application>Microsoft Office Word</Application>
  <DocSecurity>0</DocSecurity>
  <Lines>11</Lines>
  <Paragraphs>3</Paragraphs>
  <ScaleCrop>false</ScaleCrop>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許芷榕</dc:creator>
  <cp:lastModifiedBy>廖明慧</cp:lastModifiedBy>
  <cp:revision>4</cp:revision>
  <cp:lastPrinted>2025-12-31T02:19:00Z</cp:lastPrinted>
  <dcterms:created xsi:type="dcterms:W3CDTF">2026-03-31T06:49:00Z</dcterms:created>
  <dcterms:modified xsi:type="dcterms:W3CDTF">2026-03-31T06:53:00Z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LastSaved">
    <vt:filetime>2025-02-26T00:00:00Z</vt:filetime>
  </property>
</Properties>
</file>