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3688B" w14:textId="1D7420E3" w:rsidR="0069153E" w:rsidRPr="0030448B" w:rsidRDefault="0071109F" w:rsidP="00795005">
      <w:pPr>
        <w:spacing w:after="119" w:line="259" w:lineRule="auto"/>
        <w:ind w:rightChars="21" w:right="50"/>
        <w:rPr>
          <w:rFonts w:eastAsiaTheme="minorEastAsia"/>
          <w:color w:val="auto"/>
        </w:rPr>
      </w:pPr>
      <w:r w:rsidRPr="0030448B">
        <w:rPr>
          <w:color w:val="auto"/>
          <w:sz w:val="28"/>
        </w:rPr>
        <w:t>國立臺灣藝術大學高等教育深耕計畫</w:t>
      </w:r>
      <w:r w:rsidR="005B44D2" w:rsidRPr="0030448B">
        <w:rPr>
          <w:rFonts w:hint="eastAsia"/>
          <w:color w:val="auto"/>
          <w:kern w:val="0"/>
          <w:sz w:val="28"/>
          <w:szCs w:val="28"/>
        </w:rPr>
        <w:t>藝術領航</w:t>
      </w:r>
      <w:r w:rsidR="00F02FC6" w:rsidRPr="0030448B">
        <w:rPr>
          <w:rFonts w:hint="eastAsia"/>
          <w:color w:val="auto"/>
          <w:sz w:val="28"/>
        </w:rPr>
        <w:t>計畫</w:t>
      </w:r>
      <w:r w:rsidRPr="0030448B">
        <w:rPr>
          <w:color w:val="auto"/>
          <w:sz w:val="28"/>
        </w:rPr>
        <w:t>補助要點</w:t>
      </w:r>
    </w:p>
    <w:p w14:paraId="1E8EA6E4" w14:textId="2FA4CDC8" w:rsidR="0069153E" w:rsidRPr="0030448B" w:rsidRDefault="003B0B4A" w:rsidP="003B0B4A">
      <w:pPr>
        <w:pStyle w:val="a7"/>
        <w:adjustRightInd w:val="0"/>
        <w:snapToGrid w:val="0"/>
        <w:spacing w:after="0" w:line="240" w:lineRule="auto"/>
        <w:ind w:leftChars="0" w:left="357" w:right="380" w:firstLine="0"/>
        <w:jc w:val="right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30448B">
        <w:rPr>
          <w:rFonts w:hint="eastAsia"/>
          <w:color w:val="auto"/>
          <w:sz w:val="18"/>
          <w:szCs w:val="18"/>
        </w:rPr>
        <w:t>112</w:t>
      </w:r>
      <w:r w:rsidR="0071109F" w:rsidRPr="0030448B">
        <w:rPr>
          <w:color w:val="auto"/>
          <w:sz w:val="18"/>
          <w:szCs w:val="18"/>
        </w:rPr>
        <w:t>年</w:t>
      </w:r>
      <w:r w:rsidR="0071109F" w:rsidRPr="0030448B">
        <w:rPr>
          <w:rFonts w:cs="Times New Roman"/>
          <w:color w:val="auto"/>
          <w:sz w:val="18"/>
          <w:szCs w:val="18"/>
        </w:rPr>
        <w:t>12</w:t>
      </w:r>
      <w:r w:rsidR="0071109F" w:rsidRPr="0030448B">
        <w:rPr>
          <w:color w:val="auto"/>
          <w:sz w:val="18"/>
          <w:szCs w:val="18"/>
        </w:rPr>
        <w:t>月</w:t>
      </w:r>
      <w:r w:rsidR="0071109F" w:rsidRPr="0030448B">
        <w:rPr>
          <w:rFonts w:cs="Times New Roman"/>
          <w:color w:val="auto"/>
          <w:sz w:val="18"/>
          <w:szCs w:val="18"/>
        </w:rPr>
        <w:t>27</w:t>
      </w:r>
      <w:r w:rsidR="0071109F" w:rsidRPr="0030448B">
        <w:rPr>
          <w:color w:val="auto"/>
          <w:sz w:val="18"/>
          <w:szCs w:val="18"/>
        </w:rPr>
        <w:t>日高等教育深耕計畫管考委員會議新訂</w:t>
      </w:r>
      <w:r w:rsidR="0071109F" w:rsidRPr="0030448B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</w:t>
      </w:r>
    </w:p>
    <w:p w14:paraId="4FDA2FC9" w14:textId="6D809662" w:rsidR="003B0B4A" w:rsidRPr="0030448B" w:rsidRDefault="003B0B4A" w:rsidP="003B0B4A">
      <w:pPr>
        <w:pStyle w:val="a7"/>
        <w:adjustRightInd w:val="0"/>
        <w:snapToGrid w:val="0"/>
        <w:spacing w:after="0" w:line="240" w:lineRule="auto"/>
        <w:ind w:leftChars="0" w:left="357" w:right="380" w:firstLine="0"/>
        <w:jc w:val="right"/>
        <w:rPr>
          <w:color w:val="auto"/>
          <w:sz w:val="18"/>
          <w:szCs w:val="18"/>
        </w:rPr>
      </w:pPr>
      <w:r w:rsidRPr="0030448B">
        <w:rPr>
          <w:rFonts w:hint="eastAsia"/>
          <w:color w:val="auto"/>
          <w:sz w:val="18"/>
          <w:szCs w:val="18"/>
        </w:rPr>
        <w:t>114</w:t>
      </w:r>
      <w:r w:rsidRPr="0030448B">
        <w:rPr>
          <w:color w:val="auto"/>
          <w:sz w:val="18"/>
          <w:szCs w:val="18"/>
        </w:rPr>
        <w:t>年</w:t>
      </w:r>
      <w:r w:rsidR="000D66FB" w:rsidRPr="0030448B">
        <w:rPr>
          <w:rFonts w:hint="eastAsia"/>
          <w:color w:val="auto"/>
          <w:kern w:val="0"/>
          <w:sz w:val="18"/>
          <w:szCs w:val="18"/>
        </w:rPr>
        <w:t>3</w:t>
      </w:r>
      <w:r w:rsidRPr="0030448B">
        <w:rPr>
          <w:rFonts w:hint="eastAsia"/>
          <w:color w:val="auto"/>
          <w:kern w:val="0"/>
          <w:sz w:val="18"/>
          <w:szCs w:val="18"/>
        </w:rPr>
        <w:t>月</w:t>
      </w:r>
      <w:r w:rsidR="000D66FB" w:rsidRPr="0030448B">
        <w:rPr>
          <w:rFonts w:hint="eastAsia"/>
          <w:color w:val="auto"/>
          <w:kern w:val="0"/>
          <w:sz w:val="18"/>
          <w:szCs w:val="18"/>
        </w:rPr>
        <w:t>17</w:t>
      </w:r>
      <w:r w:rsidRPr="0030448B">
        <w:rPr>
          <w:rFonts w:hint="eastAsia"/>
          <w:color w:val="auto"/>
          <w:kern w:val="0"/>
          <w:sz w:val="18"/>
          <w:szCs w:val="18"/>
        </w:rPr>
        <w:t>日</w:t>
      </w:r>
      <w:r w:rsidRPr="0030448B">
        <w:rPr>
          <w:color w:val="auto"/>
          <w:sz w:val="18"/>
          <w:szCs w:val="18"/>
        </w:rPr>
        <w:t>高等教育深耕計畫管考委員會議</w:t>
      </w:r>
      <w:r w:rsidRPr="0030448B">
        <w:rPr>
          <w:rFonts w:hint="eastAsia"/>
          <w:color w:val="auto"/>
          <w:sz w:val="18"/>
          <w:szCs w:val="18"/>
        </w:rPr>
        <w:t>修</w:t>
      </w:r>
      <w:r w:rsidRPr="0030448B">
        <w:rPr>
          <w:color w:val="auto"/>
          <w:sz w:val="18"/>
          <w:szCs w:val="18"/>
        </w:rPr>
        <w:t>訂</w:t>
      </w:r>
    </w:p>
    <w:p w14:paraId="00FF3AFB" w14:textId="097DC82C" w:rsidR="003B0B4A" w:rsidRDefault="00C7197B" w:rsidP="003B0B4A">
      <w:pPr>
        <w:pStyle w:val="a7"/>
        <w:adjustRightInd w:val="0"/>
        <w:snapToGrid w:val="0"/>
        <w:spacing w:after="0" w:line="240" w:lineRule="auto"/>
        <w:ind w:leftChars="0" w:left="357" w:right="380" w:firstLine="0"/>
        <w:jc w:val="right"/>
        <w:rPr>
          <w:color w:val="auto"/>
          <w:sz w:val="18"/>
          <w:szCs w:val="18"/>
        </w:rPr>
      </w:pPr>
      <w:r w:rsidRPr="0030448B">
        <w:rPr>
          <w:rFonts w:hint="eastAsia"/>
          <w:color w:val="auto"/>
          <w:sz w:val="18"/>
          <w:szCs w:val="18"/>
        </w:rPr>
        <w:t>114</w:t>
      </w:r>
      <w:r w:rsidRPr="0030448B">
        <w:rPr>
          <w:color w:val="auto"/>
          <w:sz w:val="18"/>
          <w:szCs w:val="18"/>
        </w:rPr>
        <w:t>年</w:t>
      </w:r>
      <w:r w:rsidR="009C2F68">
        <w:rPr>
          <w:rFonts w:hint="eastAsia"/>
          <w:color w:val="auto"/>
          <w:kern w:val="0"/>
          <w:sz w:val="18"/>
          <w:szCs w:val="18"/>
        </w:rPr>
        <w:t>6</w:t>
      </w:r>
      <w:r w:rsidRPr="0030448B">
        <w:rPr>
          <w:rFonts w:hint="eastAsia"/>
          <w:color w:val="auto"/>
          <w:kern w:val="0"/>
          <w:sz w:val="18"/>
          <w:szCs w:val="18"/>
        </w:rPr>
        <w:t>月</w:t>
      </w:r>
      <w:r w:rsidR="009C2F68">
        <w:rPr>
          <w:rFonts w:hint="eastAsia"/>
          <w:color w:val="auto"/>
          <w:kern w:val="0"/>
          <w:sz w:val="18"/>
          <w:szCs w:val="18"/>
        </w:rPr>
        <w:t>13</w:t>
      </w:r>
      <w:r w:rsidRPr="0030448B">
        <w:rPr>
          <w:rFonts w:hint="eastAsia"/>
          <w:color w:val="auto"/>
          <w:kern w:val="0"/>
          <w:sz w:val="18"/>
          <w:szCs w:val="18"/>
        </w:rPr>
        <w:t>日</w:t>
      </w:r>
      <w:r w:rsidRPr="0030448B">
        <w:rPr>
          <w:color w:val="auto"/>
          <w:sz w:val="18"/>
          <w:szCs w:val="18"/>
        </w:rPr>
        <w:t>高等教育深耕計畫管考委員會議</w:t>
      </w:r>
      <w:r w:rsidRPr="0030448B">
        <w:rPr>
          <w:rFonts w:hint="eastAsia"/>
          <w:color w:val="auto"/>
          <w:sz w:val="18"/>
          <w:szCs w:val="18"/>
        </w:rPr>
        <w:t>修</w:t>
      </w:r>
      <w:r>
        <w:rPr>
          <w:rFonts w:hint="eastAsia"/>
          <w:color w:val="auto"/>
          <w:sz w:val="18"/>
          <w:szCs w:val="18"/>
        </w:rPr>
        <w:t>訂</w:t>
      </w:r>
    </w:p>
    <w:p w14:paraId="254BED44" w14:textId="77777777" w:rsidR="00C7197B" w:rsidRPr="00C7197B" w:rsidRDefault="00C7197B" w:rsidP="00795005">
      <w:pPr>
        <w:pStyle w:val="a7"/>
        <w:adjustRightInd w:val="0"/>
        <w:snapToGrid w:val="0"/>
        <w:spacing w:after="0" w:line="240" w:lineRule="auto"/>
        <w:ind w:leftChars="0" w:left="357" w:right="380" w:firstLine="0"/>
        <w:jc w:val="both"/>
        <w:rPr>
          <w:color w:val="auto"/>
        </w:rPr>
      </w:pPr>
    </w:p>
    <w:p w14:paraId="53BAC4A7" w14:textId="10651351" w:rsidR="003B0B4A" w:rsidRPr="0030448B" w:rsidRDefault="0071109F" w:rsidP="00795005">
      <w:pPr>
        <w:pStyle w:val="a7"/>
        <w:numPr>
          <w:ilvl w:val="0"/>
          <w:numId w:val="1"/>
        </w:numPr>
        <w:ind w:leftChars="60" w:left="708" w:hangingChars="235" w:hanging="564"/>
        <w:jc w:val="both"/>
        <w:rPr>
          <w:color w:val="auto"/>
        </w:rPr>
      </w:pPr>
      <w:r w:rsidRPr="0030448B">
        <w:rPr>
          <w:color w:val="auto"/>
        </w:rPr>
        <w:t>國立臺灣藝術大學（以下簡稱本校）為配合教育部大專校院高等教育深耕計畫</w:t>
      </w:r>
      <w:r w:rsidRPr="0030448B">
        <w:rPr>
          <w:rFonts w:ascii="Times New Roman" w:eastAsia="Times New Roman" w:hAnsi="Times New Roman" w:cs="Times New Roman"/>
          <w:color w:val="auto"/>
        </w:rPr>
        <w:t>(</w:t>
      </w:r>
      <w:r w:rsidRPr="0030448B">
        <w:rPr>
          <w:color w:val="auto"/>
        </w:rPr>
        <w:t>以下簡稱深耕計畫</w:t>
      </w:r>
      <w:r w:rsidRPr="0030448B">
        <w:rPr>
          <w:rFonts w:ascii="Times New Roman" w:eastAsia="Times New Roman" w:hAnsi="Times New Roman" w:cs="Times New Roman"/>
          <w:color w:val="auto"/>
        </w:rPr>
        <w:t>)</w:t>
      </w:r>
      <w:r w:rsidRPr="0030448B">
        <w:rPr>
          <w:color w:val="auto"/>
        </w:rPr>
        <w:t>，期能透過經費補助方式，引導校內教學單位投入深耕計畫，特訂定國立臺灣藝術大學高等教育深耕計畫</w:t>
      </w:r>
      <w:r w:rsidR="005B44D2" w:rsidRPr="0030448B">
        <w:rPr>
          <w:rFonts w:hint="eastAsia"/>
          <w:color w:val="auto"/>
          <w:kern w:val="0"/>
        </w:rPr>
        <w:t>藝術領航</w:t>
      </w:r>
      <w:r w:rsidRPr="0030448B">
        <w:rPr>
          <w:color w:val="auto"/>
        </w:rPr>
        <w:t>計畫補助要點。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1B75DD6C" w14:textId="48178B24" w:rsidR="0069153E" w:rsidRPr="0030448B" w:rsidRDefault="0071109F" w:rsidP="00795005">
      <w:pPr>
        <w:pStyle w:val="a7"/>
        <w:numPr>
          <w:ilvl w:val="0"/>
          <w:numId w:val="1"/>
        </w:numPr>
        <w:ind w:leftChars="60" w:left="708" w:hangingChars="235" w:hanging="564"/>
        <w:jc w:val="both"/>
        <w:rPr>
          <w:color w:val="auto"/>
        </w:rPr>
      </w:pPr>
      <w:r w:rsidRPr="0030448B">
        <w:rPr>
          <w:color w:val="auto"/>
        </w:rPr>
        <w:t>補助符合深耕計畫精神且與本校學術領域相關之</w:t>
      </w:r>
      <w:r w:rsidR="005B44D2" w:rsidRPr="0030448B">
        <w:rPr>
          <w:rFonts w:hint="eastAsia"/>
          <w:color w:val="auto"/>
          <w:kern w:val="0"/>
        </w:rPr>
        <w:t>藝術領航</w:t>
      </w:r>
      <w:r w:rsidRPr="0030448B">
        <w:rPr>
          <w:color w:val="auto"/>
        </w:rPr>
        <w:t>計畫。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47C21E4E" w14:textId="2CFEFE6D" w:rsidR="00A51DF8" w:rsidRPr="0030448B" w:rsidRDefault="0071109F" w:rsidP="00795005">
      <w:pPr>
        <w:pStyle w:val="a7"/>
        <w:numPr>
          <w:ilvl w:val="0"/>
          <w:numId w:val="1"/>
        </w:numPr>
        <w:ind w:leftChars="59" w:left="708" w:hangingChars="236" w:hanging="566"/>
        <w:jc w:val="both"/>
        <w:rPr>
          <w:color w:val="auto"/>
        </w:rPr>
      </w:pPr>
      <w:r w:rsidRPr="0030448B">
        <w:rPr>
          <w:color w:val="auto"/>
        </w:rPr>
        <w:t>申請</w:t>
      </w:r>
      <w:r w:rsidR="0039646E" w:rsidRPr="0030448B">
        <w:rPr>
          <w:rFonts w:hint="eastAsia"/>
          <w:color w:val="auto"/>
        </w:rPr>
        <w:t>單位</w:t>
      </w:r>
      <w:r w:rsidRPr="0030448B">
        <w:rPr>
          <w:color w:val="auto"/>
        </w:rPr>
        <w:t>：</w:t>
      </w:r>
      <w:r w:rsidR="00337C83" w:rsidRPr="0030448B">
        <w:rPr>
          <w:rFonts w:hint="eastAsia"/>
          <w:color w:val="auto"/>
        </w:rPr>
        <w:t>本計畫依深耕計畫共同績效指標為計算基準，申請單位為</w:t>
      </w:r>
      <w:r w:rsidR="000D66FB" w:rsidRPr="0030448B">
        <w:rPr>
          <w:rFonts w:hint="eastAsia"/>
          <w:color w:val="auto"/>
        </w:rPr>
        <w:t>開</w:t>
      </w:r>
      <w:r w:rsidR="00E827DF" w:rsidRPr="0030448B">
        <w:rPr>
          <w:rFonts w:hint="eastAsia"/>
          <w:color w:val="auto"/>
        </w:rPr>
        <w:t>設有</w:t>
      </w:r>
      <w:r w:rsidR="00337C83" w:rsidRPr="0030448B">
        <w:rPr>
          <w:rFonts w:hint="eastAsia"/>
          <w:color w:val="auto"/>
        </w:rPr>
        <w:t>日間學士班</w:t>
      </w:r>
      <w:r w:rsidR="000D66FB" w:rsidRPr="0030448B">
        <w:rPr>
          <w:rFonts w:hint="eastAsia"/>
          <w:color w:val="auto"/>
        </w:rPr>
        <w:t>課程</w:t>
      </w:r>
      <w:r w:rsidR="00E827DF" w:rsidRPr="0030448B">
        <w:rPr>
          <w:rFonts w:hint="eastAsia"/>
          <w:color w:val="auto"/>
        </w:rPr>
        <w:t>之教學單位</w:t>
      </w:r>
      <w:r w:rsidR="00337C83" w:rsidRPr="0030448B">
        <w:rPr>
          <w:rFonts w:hint="eastAsia"/>
          <w:color w:val="auto"/>
        </w:rPr>
        <w:t>，每</w:t>
      </w:r>
      <w:r w:rsidR="00E827DF" w:rsidRPr="0030448B">
        <w:rPr>
          <w:rFonts w:hint="eastAsia"/>
          <w:color w:val="auto"/>
        </w:rPr>
        <w:t>申請單位</w:t>
      </w:r>
      <w:r w:rsidR="00337C83" w:rsidRPr="0030448B">
        <w:rPr>
          <w:rFonts w:hint="eastAsia"/>
          <w:color w:val="auto"/>
        </w:rPr>
        <w:t>以一案為限，旨在強化學術發展並培育專業人才。</w:t>
      </w:r>
    </w:p>
    <w:p w14:paraId="3DE6E2C9" w14:textId="5D397008" w:rsidR="0069153E" w:rsidRPr="0030448B" w:rsidRDefault="0071109F" w:rsidP="00795005">
      <w:pPr>
        <w:pStyle w:val="a7"/>
        <w:numPr>
          <w:ilvl w:val="0"/>
          <w:numId w:val="1"/>
        </w:numPr>
        <w:ind w:leftChars="59" w:left="708" w:hangingChars="236" w:hanging="566"/>
        <w:jc w:val="both"/>
        <w:rPr>
          <w:color w:val="auto"/>
        </w:rPr>
      </w:pPr>
      <w:r w:rsidRPr="0030448B">
        <w:rPr>
          <w:color w:val="auto"/>
        </w:rPr>
        <w:t>申請方式：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  <w:r w:rsidR="00715531" w:rsidRPr="0030448B">
        <w:rPr>
          <w:rFonts w:ascii="Times New Roman" w:eastAsiaTheme="minorEastAsia" w:hAnsi="Times New Roman" w:cs="Times New Roman" w:hint="eastAsia"/>
          <w:color w:val="auto"/>
        </w:rPr>
        <w:t xml:space="preserve"> </w:t>
      </w:r>
    </w:p>
    <w:p w14:paraId="5D971A6D" w14:textId="77777777" w:rsidR="0069153E" w:rsidRPr="0030448B" w:rsidRDefault="0071109F" w:rsidP="00795005">
      <w:pPr>
        <w:ind w:left="709" w:firstLine="0"/>
        <w:jc w:val="both"/>
        <w:rPr>
          <w:color w:val="auto"/>
        </w:rPr>
      </w:pPr>
      <w:r w:rsidRPr="0030448B">
        <w:rPr>
          <w:color w:val="auto"/>
        </w:rPr>
        <w:t>符合資格之申請者於每年公告之期限前備妥書面資料及電子檔，向教務處教學發展中心提出申請。凡申請內容已獲得政府等其他單位補助，不得重複申請。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08DDA689" w14:textId="77777777" w:rsidR="0069153E" w:rsidRPr="0030448B" w:rsidRDefault="0071109F" w:rsidP="00795005">
      <w:pPr>
        <w:numPr>
          <w:ilvl w:val="0"/>
          <w:numId w:val="1"/>
        </w:numPr>
        <w:ind w:hanging="720"/>
        <w:jc w:val="both"/>
        <w:rPr>
          <w:color w:val="auto"/>
        </w:rPr>
      </w:pPr>
      <w:r w:rsidRPr="0030448B">
        <w:rPr>
          <w:color w:val="auto"/>
        </w:rPr>
        <w:t>計畫內容須至少具有以下一項特色：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3D4F687E" w14:textId="2F0862ED" w:rsidR="00A5785F" w:rsidRPr="0030448B" w:rsidRDefault="0071109F" w:rsidP="00795005">
      <w:pPr>
        <w:numPr>
          <w:ilvl w:val="1"/>
          <w:numId w:val="1"/>
        </w:numPr>
        <w:ind w:hanging="794"/>
        <w:jc w:val="both"/>
        <w:rPr>
          <w:color w:val="auto"/>
        </w:rPr>
      </w:pPr>
      <w:r w:rsidRPr="0030448B">
        <w:rPr>
          <w:color w:val="auto"/>
        </w:rPr>
        <w:t>特色發展</w:t>
      </w:r>
    </w:p>
    <w:p w14:paraId="2A688556" w14:textId="5E8A5C98" w:rsidR="00A5785F" w:rsidRPr="0030448B" w:rsidRDefault="00A5785F" w:rsidP="00795005">
      <w:pPr>
        <w:ind w:left="1476"/>
        <w:jc w:val="both"/>
        <w:rPr>
          <w:color w:val="auto"/>
        </w:rPr>
      </w:pPr>
      <w:r w:rsidRPr="0030448B">
        <w:rPr>
          <w:rFonts w:ascii="Times New Roman" w:eastAsia="Times New Roman" w:hAnsi="Times New Roman" w:cs="Times New Roman"/>
          <w:color w:val="auto"/>
        </w:rPr>
        <w:t xml:space="preserve">1. </w:t>
      </w:r>
      <w:r w:rsidRPr="0030448B">
        <w:rPr>
          <w:color w:val="auto"/>
        </w:rPr>
        <w:t>深化本校</w:t>
      </w:r>
      <w:r w:rsidRPr="0030448B">
        <w:rPr>
          <w:rFonts w:hint="eastAsia"/>
          <w:color w:val="auto"/>
        </w:rPr>
        <w:t>學術</w:t>
      </w:r>
      <w:r w:rsidRPr="0030448B">
        <w:rPr>
          <w:color w:val="auto"/>
        </w:rPr>
        <w:t>領域具創新性之專業知識。</w:t>
      </w:r>
    </w:p>
    <w:p w14:paraId="06D00CBC" w14:textId="2B804FE5" w:rsidR="00A5785F" w:rsidRPr="0030448B" w:rsidRDefault="00A5785F" w:rsidP="00795005">
      <w:pPr>
        <w:ind w:left="1448"/>
        <w:jc w:val="both"/>
        <w:rPr>
          <w:color w:val="auto"/>
        </w:rPr>
      </w:pPr>
      <w:r w:rsidRPr="0030448B">
        <w:rPr>
          <w:rFonts w:ascii="Times New Roman" w:eastAsia="Times New Roman" w:hAnsi="Times New Roman" w:cs="Times New Roman"/>
          <w:color w:val="auto"/>
        </w:rPr>
        <w:t xml:space="preserve">2. </w:t>
      </w:r>
      <w:r w:rsidRPr="0030448B">
        <w:rPr>
          <w:color w:val="auto"/>
        </w:rPr>
        <w:t>建置符合本校</w:t>
      </w:r>
      <w:r w:rsidRPr="0030448B">
        <w:rPr>
          <w:rFonts w:hint="eastAsia"/>
          <w:color w:val="auto"/>
        </w:rPr>
        <w:t>學術</w:t>
      </w:r>
      <w:r w:rsidRPr="0030448B">
        <w:rPr>
          <w:color w:val="auto"/>
        </w:rPr>
        <w:t>領域具前瞻性之場域空間。</w:t>
      </w:r>
    </w:p>
    <w:p w14:paraId="31F2603A" w14:textId="4842CD0D" w:rsidR="0069153E" w:rsidRPr="0030448B" w:rsidRDefault="00A5785F" w:rsidP="00795005">
      <w:pPr>
        <w:numPr>
          <w:ilvl w:val="1"/>
          <w:numId w:val="1"/>
        </w:numPr>
        <w:ind w:hanging="794"/>
        <w:jc w:val="both"/>
        <w:rPr>
          <w:color w:val="auto"/>
        </w:rPr>
      </w:pPr>
      <w:r w:rsidRPr="0030448B">
        <w:rPr>
          <w:color w:val="auto"/>
        </w:rPr>
        <w:t>跨領域學</w:t>
      </w:r>
      <w:r w:rsidR="00C438FB" w:rsidRPr="0030448B">
        <w:rPr>
          <w:rFonts w:hint="eastAsia"/>
          <w:color w:val="auto"/>
        </w:rPr>
        <w:t>術</w:t>
      </w:r>
      <w:r w:rsidRPr="0030448B">
        <w:rPr>
          <w:color w:val="auto"/>
        </w:rPr>
        <w:t>交流</w:t>
      </w:r>
    </w:p>
    <w:p w14:paraId="3A626F55" w14:textId="51BBCFCF" w:rsidR="0069153E" w:rsidRPr="0030448B" w:rsidRDefault="00A5785F" w:rsidP="00795005">
      <w:pPr>
        <w:numPr>
          <w:ilvl w:val="2"/>
          <w:numId w:val="7"/>
        </w:numPr>
        <w:ind w:left="1683" w:hanging="245"/>
        <w:jc w:val="both"/>
        <w:rPr>
          <w:color w:val="auto"/>
        </w:rPr>
      </w:pPr>
      <w:r w:rsidRPr="0030448B">
        <w:rPr>
          <w:color w:val="auto"/>
        </w:rPr>
        <w:t>培育具有跨領域能力之人才。</w:t>
      </w:r>
    </w:p>
    <w:p w14:paraId="6D55D6AF" w14:textId="3116EF29" w:rsidR="0069153E" w:rsidRPr="0030448B" w:rsidRDefault="00A5785F" w:rsidP="00795005">
      <w:pPr>
        <w:numPr>
          <w:ilvl w:val="2"/>
          <w:numId w:val="7"/>
        </w:numPr>
        <w:ind w:left="1683" w:hanging="245"/>
        <w:jc w:val="both"/>
        <w:rPr>
          <w:color w:val="auto"/>
        </w:rPr>
      </w:pPr>
      <w:r w:rsidRPr="0030448B">
        <w:rPr>
          <w:color w:val="auto"/>
        </w:rPr>
        <w:t>加深教學與產業鏈結。</w:t>
      </w:r>
    </w:p>
    <w:p w14:paraId="1119EA5E" w14:textId="77777777" w:rsidR="0069153E" w:rsidRPr="0030448B" w:rsidRDefault="0071109F" w:rsidP="00795005">
      <w:pPr>
        <w:numPr>
          <w:ilvl w:val="1"/>
          <w:numId w:val="1"/>
        </w:numPr>
        <w:ind w:hanging="794"/>
        <w:jc w:val="both"/>
        <w:rPr>
          <w:color w:val="auto"/>
        </w:rPr>
      </w:pPr>
      <w:r w:rsidRPr="0030448B">
        <w:rPr>
          <w:color w:val="auto"/>
        </w:rPr>
        <w:t>善盡社會責任探討在地的產業、社區文化、城市與偏鄉等發展議題。透過教學延伸實踐促進區域發展，並帶動價值創造。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1462F8B2" w14:textId="424F7C88" w:rsidR="0069153E" w:rsidRPr="0030448B" w:rsidRDefault="0071109F" w:rsidP="00795005">
      <w:pPr>
        <w:numPr>
          <w:ilvl w:val="0"/>
          <w:numId w:val="1"/>
        </w:numPr>
        <w:ind w:left="2410" w:hanging="2220"/>
        <w:jc w:val="both"/>
        <w:rPr>
          <w:color w:val="auto"/>
        </w:rPr>
      </w:pPr>
      <w:r w:rsidRPr="0030448B">
        <w:rPr>
          <w:color w:val="auto"/>
        </w:rPr>
        <w:t>計畫執行方式：</w:t>
      </w:r>
      <w:r w:rsidR="00D1563D" w:rsidRPr="0030448B">
        <w:rPr>
          <w:color w:val="auto"/>
        </w:rPr>
        <w:t>依</w:t>
      </w:r>
      <w:proofErr w:type="gramStart"/>
      <w:r w:rsidR="00D1563D" w:rsidRPr="0030448B">
        <w:rPr>
          <w:color w:val="auto"/>
        </w:rPr>
        <w:t>各系近程</w:t>
      </w:r>
      <w:proofErr w:type="gramEnd"/>
      <w:r w:rsidR="00D1563D" w:rsidRPr="0030448B">
        <w:rPr>
          <w:color w:val="auto"/>
        </w:rPr>
        <w:t>、中程及長程發展目標進行規劃，計畫之推動與執行</w:t>
      </w:r>
      <w:proofErr w:type="gramStart"/>
      <w:r w:rsidR="00D1563D" w:rsidRPr="0030448B">
        <w:rPr>
          <w:color w:val="auto"/>
        </w:rPr>
        <w:t>應依當年度</w:t>
      </w:r>
      <w:proofErr w:type="gramEnd"/>
      <w:r w:rsidR="00D1563D" w:rsidRPr="0030448B">
        <w:rPr>
          <w:color w:val="auto"/>
        </w:rPr>
        <w:t>公告之時程安排</w:t>
      </w:r>
      <w:r w:rsidR="00D1563D" w:rsidRPr="0030448B">
        <w:rPr>
          <w:rFonts w:hint="eastAsia"/>
          <w:color w:val="auto"/>
        </w:rPr>
        <w:t>，</w:t>
      </w:r>
      <w:r w:rsidR="00DB42F2" w:rsidRPr="0030448B">
        <w:rPr>
          <w:rFonts w:hint="eastAsia"/>
          <w:color w:val="auto"/>
        </w:rPr>
        <w:t>並</w:t>
      </w:r>
      <w:r w:rsidR="00D1563D" w:rsidRPr="0030448B">
        <w:rPr>
          <w:rFonts w:hint="eastAsia"/>
          <w:color w:val="auto"/>
        </w:rPr>
        <w:t>配合</w:t>
      </w:r>
      <w:r w:rsidR="00D1563D" w:rsidRPr="0030448B">
        <w:rPr>
          <w:color w:val="auto"/>
        </w:rPr>
        <w:t>成效考核</w:t>
      </w:r>
      <w:r w:rsidR="00D1563D" w:rsidRPr="0030448B">
        <w:rPr>
          <w:rFonts w:hint="eastAsia"/>
          <w:color w:val="auto"/>
        </w:rPr>
        <w:t>及</w:t>
      </w:r>
      <w:r w:rsidR="00D1563D" w:rsidRPr="0030448B">
        <w:rPr>
          <w:color w:val="auto"/>
        </w:rPr>
        <w:t>核銷期程。</w:t>
      </w:r>
    </w:p>
    <w:p w14:paraId="33EB7631" w14:textId="6D87F0CC" w:rsidR="0069153E" w:rsidRPr="0030448B" w:rsidRDefault="0071109F" w:rsidP="00795005">
      <w:pPr>
        <w:numPr>
          <w:ilvl w:val="0"/>
          <w:numId w:val="1"/>
        </w:numPr>
        <w:ind w:hanging="720"/>
        <w:jc w:val="both"/>
        <w:rPr>
          <w:color w:val="auto"/>
        </w:rPr>
      </w:pPr>
      <w:r w:rsidRPr="0030448B">
        <w:rPr>
          <w:color w:val="auto"/>
        </w:rPr>
        <w:t>審查原則：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6B22121C" w14:textId="288DF687" w:rsidR="0069153E" w:rsidRPr="0030448B" w:rsidRDefault="0071109F" w:rsidP="00795005">
      <w:pPr>
        <w:numPr>
          <w:ilvl w:val="1"/>
          <w:numId w:val="1"/>
        </w:numPr>
        <w:ind w:hanging="794"/>
        <w:jc w:val="both"/>
        <w:rPr>
          <w:color w:val="auto"/>
        </w:rPr>
      </w:pPr>
      <w:r w:rsidRPr="0030448B">
        <w:rPr>
          <w:color w:val="auto"/>
        </w:rPr>
        <w:t>審查委員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0B14E05E" w14:textId="60F84AF0" w:rsidR="0069153E" w:rsidRPr="0030448B" w:rsidRDefault="00787708" w:rsidP="00795005">
      <w:pPr>
        <w:ind w:left="1418" w:firstLine="0"/>
        <w:jc w:val="both"/>
        <w:rPr>
          <w:color w:val="auto"/>
        </w:rPr>
      </w:pPr>
      <w:r w:rsidRPr="0030448B">
        <w:rPr>
          <w:rFonts w:hint="eastAsia"/>
          <w:color w:val="auto"/>
        </w:rPr>
        <w:t>本計畫審查委員會之組成與運作依據《國立臺灣藝術大學高等教育深耕計畫</w:t>
      </w:r>
      <w:r w:rsidR="00A5785F" w:rsidRPr="0030448B">
        <w:rPr>
          <w:rFonts w:hint="eastAsia"/>
          <w:color w:val="auto"/>
        </w:rPr>
        <w:t>獎(</w:t>
      </w:r>
      <w:r w:rsidRPr="0030448B">
        <w:rPr>
          <w:rFonts w:hint="eastAsia"/>
          <w:color w:val="auto"/>
        </w:rPr>
        <w:t>補</w:t>
      </w:r>
      <w:r w:rsidR="00A5785F" w:rsidRPr="0030448B">
        <w:rPr>
          <w:rFonts w:hint="eastAsia"/>
          <w:color w:val="auto"/>
        </w:rPr>
        <w:t>)</w:t>
      </w:r>
      <w:r w:rsidRPr="0030448B">
        <w:rPr>
          <w:rFonts w:hint="eastAsia"/>
          <w:color w:val="auto"/>
        </w:rPr>
        <w:t>助審查委員會設置要點》辦理，確保審查</w:t>
      </w:r>
      <w:r w:rsidR="005970DE" w:rsidRPr="0030448B">
        <w:rPr>
          <w:rFonts w:hint="eastAsia"/>
          <w:color w:val="auto"/>
        </w:rPr>
        <w:t>之</w:t>
      </w:r>
      <w:r w:rsidRPr="0030448B">
        <w:rPr>
          <w:rFonts w:hint="eastAsia"/>
          <w:color w:val="auto"/>
        </w:rPr>
        <w:t>公正</w:t>
      </w:r>
      <w:r w:rsidR="005970DE" w:rsidRPr="0030448B">
        <w:rPr>
          <w:rFonts w:hint="eastAsia"/>
          <w:color w:val="auto"/>
        </w:rPr>
        <w:t>性與</w:t>
      </w:r>
      <w:r w:rsidRPr="0030448B">
        <w:rPr>
          <w:rFonts w:hint="eastAsia"/>
          <w:color w:val="auto"/>
        </w:rPr>
        <w:t>一致性</w:t>
      </w:r>
      <w:r w:rsidRPr="0030448B">
        <w:rPr>
          <w:color w:val="auto"/>
        </w:rPr>
        <w:t>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3AF03CA8" w14:textId="77777777" w:rsidR="0069153E" w:rsidRPr="0030448B" w:rsidRDefault="0071109F" w:rsidP="00795005">
      <w:pPr>
        <w:ind w:left="667"/>
        <w:jc w:val="both"/>
        <w:rPr>
          <w:color w:val="auto"/>
        </w:rPr>
      </w:pPr>
      <w:r w:rsidRPr="0030448B">
        <w:rPr>
          <w:color w:val="auto"/>
        </w:rPr>
        <w:t>（二）</w:t>
      </w:r>
      <w:r w:rsidRPr="0030448B">
        <w:rPr>
          <w:rFonts w:ascii="細明體" w:eastAsia="細明體" w:hAnsi="細明體" w:cs="細明體"/>
          <w:color w:val="auto"/>
        </w:rPr>
        <w:t xml:space="preserve"> </w:t>
      </w:r>
      <w:r w:rsidRPr="0030448B">
        <w:rPr>
          <w:color w:val="auto"/>
        </w:rPr>
        <w:t>審查重點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2D53CFF3" w14:textId="77777777" w:rsidR="0069153E" w:rsidRPr="0030448B" w:rsidRDefault="0071109F" w:rsidP="00795005">
      <w:pPr>
        <w:numPr>
          <w:ilvl w:val="3"/>
          <w:numId w:val="6"/>
        </w:numPr>
        <w:ind w:hanging="245"/>
        <w:jc w:val="both"/>
        <w:rPr>
          <w:color w:val="auto"/>
        </w:rPr>
      </w:pPr>
      <w:r w:rsidRPr="0030448B">
        <w:rPr>
          <w:color w:val="auto"/>
        </w:rPr>
        <w:t>計畫內容具前瞻性及創新性，並具有高度可行性。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31FA9F3B" w14:textId="56A50788" w:rsidR="0069153E" w:rsidRPr="0030448B" w:rsidRDefault="0071109F" w:rsidP="00795005">
      <w:pPr>
        <w:numPr>
          <w:ilvl w:val="3"/>
          <w:numId w:val="6"/>
        </w:numPr>
        <w:ind w:hanging="245"/>
        <w:jc w:val="both"/>
        <w:rPr>
          <w:color w:val="auto"/>
        </w:rPr>
      </w:pPr>
      <w:r w:rsidRPr="0030448B">
        <w:rPr>
          <w:color w:val="auto"/>
        </w:rPr>
        <w:t>規劃方向屬跨領域之科際整合，並具有國際競爭力之前景。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76BB5A0B" w14:textId="77777777" w:rsidR="0069153E" w:rsidRPr="0030448B" w:rsidRDefault="0071109F" w:rsidP="00795005">
      <w:pPr>
        <w:numPr>
          <w:ilvl w:val="0"/>
          <w:numId w:val="1"/>
        </w:numPr>
        <w:ind w:hanging="720"/>
        <w:jc w:val="both"/>
        <w:rPr>
          <w:color w:val="auto"/>
        </w:rPr>
      </w:pPr>
      <w:r w:rsidRPr="0030448B">
        <w:rPr>
          <w:color w:val="auto"/>
        </w:rPr>
        <w:t>經費規劃原則：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0C7A605E" w14:textId="77777777" w:rsidR="0069153E" w:rsidRPr="0030448B" w:rsidRDefault="0071109F" w:rsidP="00795005">
      <w:pPr>
        <w:numPr>
          <w:ilvl w:val="2"/>
          <w:numId w:val="4"/>
        </w:numPr>
        <w:ind w:hanging="794"/>
        <w:jc w:val="both"/>
        <w:rPr>
          <w:color w:val="auto"/>
        </w:rPr>
      </w:pPr>
      <w:r w:rsidRPr="0030448B">
        <w:rPr>
          <w:color w:val="auto"/>
        </w:rPr>
        <w:t>本項補助所需經費以本校高等教育深耕計畫之經費支應，經費核銷須符合「大專校院高等教育深耕計畫經費使用原則」，非屬核定項目不得報支。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4DCFC01A" w14:textId="3BBB050D" w:rsidR="0069153E" w:rsidRPr="00556BE6" w:rsidRDefault="0071109F" w:rsidP="00795005">
      <w:pPr>
        <w:numPr>
          <w:ilvl w:val="2"/>
          <w:numId w:val="4"/>
        </w:numPr>
        <w:ind w:hanging="794"/>
        <w:jc w:val="both"/>
        <w:rPr>
          <w:color w:val="auto"/>
        </w:rPr>
      </w:pPr>
      <w:r w:rsidRPr="0030448B">
        <w:rPr>
          <w:color w:val="auto"/>
        </w:rPr>
        <w:t>經費編列基準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10BD952C" w14:textId="22A976EA" w:rsidR="00556BE6" w:rsidRPr="00484317" w:rsidRDefault="00556BE6" w:rsidP="00556BE6">
      <w:pPr>
        <w:ind w:left="1451" w:firstLine="0"/>
        <w:jc w:val="both"/>
        <w:rPr>
          <w:color w:val="auto"/>
        </w:rPr>
      </w:pPr>
      <w:r w:rsidRPr="00484317">
        <w:rPr>
          <w:color w:val="auto"/>
        </w:rPr>
        <w:lastRenderedPageBreak/>
        <w:t>本項補助經費之經常門與資本門比例，</w:t>
      </w:r>
      <w:proofErr w:type="gramStart"/>
      <w:r w:rsidRPr="00484317">
        <w:rPr>
          <w:color w:val="auto"/>
        </w:rPr>
        <w:t>應依當年度</w:t>
      </w:r>
      <w:proofErr w:type="gramEnd"/>
      <w:r w:rsidRPr="00484317">
        <w:rPr>
          <w:color w:val="auto"/>
        </w:rPr>
        <w:t>高等教育深耕計畫經費核定結果辦理，並提請本校高等教育深耕計畫管考會議審議通過後始得執行</w:t>
      </w:r>
      <w:r w:rsidRPr="00484317">
        <w:rPr>
          <w:rFonts w:hint="eastAsia"/>
          <w:color w:val="auto"/>
        </w:rPr>
        <w:t>。</w:t>
      </w:r>
    </w:p>
    <w:p w14:paraId="36098A00" w14:textId="5E9E9648" w:rsidR="0069153E" w:rsidRPr="0030448B" w:rsidRDefault="0071109F" w:rsidP="00795005">
      <w:pPr>
        <w:numPr>
          <w:ilvl w:val="3"/>
          <w:numId w:val="5"/>
        </w:numPr>
        <w:spacing w:after="0" w:line="281" w:lineRule="auto"/>
        <w:ind w:right="62" w:hanging="343"/>
        <w:jc w:val="both"/>
        <w:rPr>
          <w:color w:val="auto"/>
        </w:rPr>
      </w:pPr>
      <w:r w:rsidRPr="0030448B">
        <w:rPr>
          <w:color w:val="auto"/>
        </w:rPr>
        <w:t>業務費：以發展計畫所需之業務費項目為主，如出席費、稿費、工讀費、印刷費、資料蒐集費等。並以</w:t>
      </w:r>
      <w:proofErr w:type="gramStart"/>
      <w:r w:rsidRPr="0030448B">
        <w:rPr>
          <w:color w:val="auto"/>
        </w:rPr>
        <w:t>撙</w:t>
      </w:r>
      <w:proofErr w:type="gramEnd"/>
      <w:r w:rsidRPr="0030448B">
        <w:rPr>
          <w:color w:val="auto"/>
        </w:rPr>
        <w:t>節為原則編列及使用經費。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26FFF2B3" w14:textId="3FCE3203" w:rsidR="0069153E" w:rsidRPr="0030448B" w:rsidRDefault="0071109F" w:rsidP="00795005">
      <w:pPr>
        <w:numPr>
          <w:ilvl w:val="3"/>
          <w:numId w:val="5"/>
        </w:numPr>
        <w:ind w:right="62" w:hanging="343"/>
        <w:jc w:val="both"/>
        <w:rPr>
          <w:color w:val="auto"/>
        </w:rPr>
      </w:pPr>
      <w:r w:rsidRPr="0030448B">
        <w:rPr>
          <w:color w:val="auto"/>
        </w:rPr>
        <w:t>設備費：以發展計畫所需設備費用，不包括維持學校基本設施費用，例如：購置桌椅及設備安裝費等。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440E888E" w14:textId="77777777" w:rsidR="0069153E" w:rsidRPr="0030448B" w:rsidRDefault="0071109F" w:rsidP="00795005">
      <w:pPr>
        <w:numPr>
          <w:ilvl w:val="0"/>
          <w:numId w:val="1"/>
        </w:numPr>
        <w:ind w:hanging="720"/>
        <w:jc w:val="both"/>
        <w:rPr>
          <w:color w:val="auto"/>
        </w:rPr>
      </w:pPr>
      <w:r w:rsidRPr="0030448B">
        <w:rPr>
          <w:color w:val="auto"/>
        </w:rPr>
        <w:t>補助成效考核：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7C998D05" w14:textId="77777777" w:rsidR="0069153E" w:rsidRPr="0030448B" w:rsidRDefault="0071109F" w:rsidP="00795005">
      <w:pPr>
        <w:numPr>
          <w:ilvl w:val="2"/>
          <w:numId w:val="3"/>
        </w:numPr>
        <w:ind w:hanging="794"/>
        <w:jc w:val="both"/>
        <w:rPr>
          <w:color w:val="auto"/>
        </w:rPr>
      </w:pPr>
      <w:r w:rsidRPr="0030448B">
        <w:rPr>
          <w:color w:val="auto"/>
        </w:rPr>
        <w:t>獲補助之計畫需參與本校深耕計畫管考會，進行執行成效報告及成果發表會等。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29C3E610" w14:textId="77777777" w:rsidR="0069153E" w:rsidRPr="0030448B" w:rsidRDefault="0071109F" w:rsidP="00795005">
      <w:pPr>
        <w:numPr>
          <w:ilvl w:val="2"/>
          <w:numId w:val="3"/>
        </w:numPr>
        <w:ind w:hanging="794"/>
        <w:jc w:val="both"/>
        <w:rPr>
          <w:color w:val="auto"/>
        </w:rPr>
      </w:pPr>
      <w:r w:rsidRPr="0030448B">
        <w:rPr>
          <w:color w:val="auto"/>
        </w:rPr>
        <w:t>獲補助之計畫需配合於該年度公告期限前繳交深耕計畫結案報告，並於本校深耕計畫網站分享計畫推動及成果展示。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5B5DC75B" w14:textId="77777777" w:rsidR="0069153E" w:rsidRPr="0030448B" w:rsidRDefault="0071109F" w:rsidP="00795005">
      <w:pPr>
        <w:numPr>
          <w:ilvl w:val="0"/>
          <w:numId w:val="1"/>
        </w:numPr>
        <w:ind w:hanging="720"/>
        <w:jc w:val="both"/>
        <w:rPr>
          <w:color w:val="auto"/>
        </w:rPr>
      </w:pPr>
      <w:r w:rsidRPr="0030448B">
        <w:rPr>
          <w:color w:val="auto"/>
        </w:rPr>
        <w:t>經費核銷：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37B5DC34" w14:textId="5DF42FCE" w:rsidR="0069153E" w:rsidRPr="0030448B" w:rsidRDefault="0071109F" w:rsidP="00795005">
      <w:pPr>
        <w:numPr>
          <w:ilvl w:val="2"/>
          <w:numId w:val="2"/>
        </w:numPr>
        <w:ind w:hanging="794"/>
        <w:jc w:val="both"/>
        <w:rPr>
          <w:color w:val="auto"/>
        </w:rPr>
      </w:pPr>
      <w:r w:rsidRPr="0030448B">
        <w:rPr>
          <w:color w:val="auto"/>
        </w:rPr>
        <w:t>補助經費以會計年度撥付，獲補助者需於該年度十二月五日前檢據核銷</w:t>
      </w:r>
      <w:r w:rsidR="00FD5B91" w:rsidRPr="0030448B">
        <w:rPr>
          <w:rFonts w:hint="eastAsia"/>
          <w:color w:val="auto"/>
        </w:rPr>
        <w:t>(</w:t>
      </w:r>
      <w:r w:rsidR="00DA0550" w:rsidRPr="0030448B">
        <w:rPr>
          <w:color w:val="auto"/>
        </w:rPr>
        <w:t>資本門應於該年度九月三十日之前完成購置及核銷流程</w:t>
      </w:r>
      <w:r w:rsidR="00FD5B91" w:rsidRPr="0030448B">
        <w:rPr>
          <w:rFonts w:hint="eastAsia"/>
          <w:color w:val="auto"/>
        </w:rPr>
        <w:t>)</w:t>
      </w:r>
      <w:r w:rsidR="00DA0550" w:rsidRPr="0030448B">
        <w:rPr>
          <w:color w:val="auto"/>
        </w:rPr>
        <w:t>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6FE48471" w14:textId="54A19079" w:rsidR="0045523E" w:rsidRPr="0030448B" w:rsidRDefault="0071109F" w:rsidP="00795005">
      <w:pPr>
        <w:numPr>
          <w:ilvl w:val="2"/>
          <w:numId w:val="2"/>
        </w:numPr>
        <w:ind w:hanging="794"/>
        <w:jc w:val="both"/>
        <w:rPr>
          <w:color w:val="auto"/>
        </w:rPr>
      </w:pPr>
      <w:r w:rsidRPr="0030448B">
        <w:rPr>
          <w:color w:val="auto"/>
        </w:rPr>
        <w:t>經費執行率未達百分之九十五以上者，除有不可抗拒之具體事由外，列入未來核定補助經費之參考依據。</w:t>
      </w: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274766D5" w14:textId="2800AE2F" w:rsidR="0069153E" w:rsidRPr="00C25659" w:rsidRDefault="0071109F" w:rsidP="00C25659">
      <w:pPr>
        <w:numPr>
          <w:ilvl w:val="0"/>
          <w:numId w:val="1"/>
        </w:numPr>
        <w:ind w:hanging="720"/>
        <w:jc w:val="both"/>
        <w:rPr>
          <w:color w:val="auto"/>
        </w:rPr>
      </w:pPr>
      <w:r w:rsidRPr="00C25659">
        <w:rPr>
          <w:color w:val="auto"/>
        </w:rPr>
        <w:t xml:space="preserve">本要點經高等教育深耕計畫管考委員會議審議通過，陳請校長核定後實施，修正時亦同。 </w:t>
      </w:r>
    </w:p>
    <w:p w14:paraId="7940BA0A" w14:textId="77777777" w:rsidR="0069153E" w:rsidRPr="0030448B" w:rsidRDefault="0071109F" w:rsidP="00795005">
      <w:pPr>
        <w:spacing w:after="60" w:line="259" w:lineRule="auto"/>
        <w:ind w:left="190" w:firstLine="0"/>
        <w:jc w:val="both"/>
        <w:rPr>
          <w:color w:val="auto"/>
        </w:rPr>
      </w:pPr>
      <w:r w:rsidRPr="0030448B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14:paraId="01ED6FB2" w14:textId="5D49E49B" w:rsidR="0069153E" w:rsidRPr="0030448B" w:rsidRDefault="0069153E" w:rsidP="00795005">
      <w:pPr>
        <w:spacing w:after="55" w:line="259" w:lineRule="auto"/>
        <w:ind w:left="190" w:firstLine="0"/>
        <w:jc w:val="both"/>
        <w:rPr>
          <w:rFonts w:eastAsiaTheme="minorEastAsia"/>
          <w:color w:val="auto"/>
        </w:rPr>
      </w:pPr>
    </w:p>
    <w:p w14:paraId="0CE2A38F" w14:textId="0C76F02D" w:rsidR="0069153E" w:rsidRPr="0030448B" w:rsidRDefault="0071109F" w:rsidP="00DA0550">
      <w:pPr>
        <w:spacing w:after="89" w:line="259" w:lineRule="auto"/>
        <w:ind w:left="190" w:firstLine="0"/>
        <w:jc w:val="both"/>
        <w:rPr>
          <w:color w:val="auto"/>
        </w:rPr>
      </w:pP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6DA958A6" w14:textId="53D3C4A7" w:rsidR="00E538D2" w:rsidRDefault="0071109F">
      <w:pPr>
        <w:spacing w:after="0" w:line="259" w:lineRule="auto"/>
        <w:ind w:left="190" w:firstLine="0"/>
        <w:rPr>
          <w:rFonts w:ascii="Times New Roman" w:eastAsia="Times New Roman" w:hAnsi="Times New Roman" w:cs="Times New Roman"/>
          <w:color w:val="auto"/>
        </w:rPr>
      </w:pPr>
      <w:r w:rsidRPr="0030448B">
        <w:rPr>
          <w:rFonts w:ascii="Times New Roman" w:eastAsia="Times New Roman" w:hAnsi="Times New Roman" w:cs="Times New Roman"/>
          <w:color w:val="auto"/>
        </w:rPr>
        <w:t xml:space="preserve"> </w:t>
      </w:r>
      <w:r w:rsidRPr="0030448B">
        <w:rPr>
          <w:rFonts w:ascii="Times New Roman" w:eastAsia="Times New Roman" w:hAnsi="Times New Roman" w:cs="Times New Roman"/>
          <w:color w:val="auto"/>
        </w:rPr>
        <w:tab/>
        <w:t xml:space="preserve"> </w:t>
      </w:r>
    </w:p>
    <w:p w14:paraId="7E2C0AEA" w14:textId="77777777" w:rsidR="00E538D2" w:rsidRDefault="00E538D2">
      <w:pPr>
        <w:spacing w:after="160" w:line="278" w:lineRule="auto"/>
        <w:ind w:left="0" w:firstLine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br w:type="page"/>
      </w:r>
    </w:p>
    <w:p w14:paraId="7AABA173" w14:textId="77777777" w:rsidR="00E538D2" w:rsidRPr="002D19E9" w:rsidRDefault="00E538D2" w:rsidP="00E538D2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2D19E9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>國立臺灣藝術大學高等教育深耕計畫</w:t>
      </w:r>
      <w:r w:rsidRPr="002D19E9">
        <w:rPr>
          <w:rFonts w:ascii="Times New Roman" w:hAnsi="Times New Roman" w:cs="Times New Roman" w:hint="eastAsia"/>
          <w:b/>
          <w:color w:val="000000" w:themeColor="text1"/>
          <w:sz w:val="32"/>
          <w:szCs w:val="32"/>
        </w:rPr>
        <w:t>藝術領航</w:t>
      </w:r>
      <w:r w:rsidRPr="002D19E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計畫申請表</w:t>
      </w: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48"/>
        <w:gridCol w:w="290"/>
        <w:gridCol w:w="1128"/>
        <w:gridCol w:w="852"/>
        <w:gridCol w:w="706"/>
        <w:gridCol w:w="7"/>
        <w:gridCol w:w="135"/>
        <w:gridCol w:w="286"/>
        <w:gridCol w:w="854"/>
        <w:gridCol w:w="136"/>
        <w:gridCol w:w="715"/>
        <w:gridCol w:w="992"/>
        <w:gridCol w:w="1844"/>
      </w:tblGrid>
      <w:tr w:rsidR="00E538D2" w:rsidRPr="002D19E9" w14:paraId="14829430" w14:textId="77777777" w:rsidTr="00B72175">
        <w:trPr>
          <w:jc w:val="center"/>
        </w:trPr>
        <w:tc>
          <w:tcPr>
            <w:tcW w:w="1548" w:type="dxa"/>
            <w:vAlign w:val="center"/>
          </w:tcPr>
          <w:p w14:paraId="255DAF17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申請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學院</w:t>
            </w:r>
          </w:p>
        </w:tc>
        <w:tc>
          <w:tcPr>
            <w:tcW w:w="2976" w:type="dxa"/>
            <w:gridSpan w:val="4"/>
            <w:vAlign w:val="center"/>
          </w:tcPr>
          <w:p w14:paraId="1612D801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gridSpan w:val="5"/>
            <w:vAlign w:val="center"/>
          </w:tcPr>
          <w:p w14:paraId="6BF55F40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申請學系</w:t>
            </w:r>
          </w:p>
        </w:tc>
        <w:tc>
          <w:tcPr>
            <w:tcW w:w="3551" w:type="dxa"/>
            <w:gridSpan w:val="3"/>
            <w:vAlign w:val="center"/>
          </w:tcPr>
          <w:p w14:paraId="3F53FFA1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5181B594" w14:textId="77777777" w:rsidTr="00B72175">
        <w:trPr>
          <w:jc w:val="center"/>
        </w:trPr>
        <w:tc>
          <w:tcPr>
            <w:tcW w:w="1548" w:type="dxa"/>
            <w:vAlign w:val="center"/>
          </w:tcPr>
          <w:p w14:paraId="707BC0F6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計畫名稱</w:t>
            </w:r>
          </w:p>
        </w:tc>
        <w:tc>
          <w:tcPr>
            <w:tcW w:w="7945" w:type="dxa"/>
            <w:gridSpan w:val="12"/>
            <w:vAlign w:val="center"/>
          </w:tcPr>
          <w:p w14:paraId="56A6A12A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3DEC3DBD" w14:textId="77777777" w:rsidTr="00B72175">
        <w:trPr>
          <w:jc w:val="center"/>
        </w:trPr>
        <w:tc>
          <w:tcPr>
            <w:tcW w:w="1548" w:type="dxa"/>
            <w:vAlign w:val="center"/>
          </w:tcPr>
          <w:p w14:paraId="781FC920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計畫負責人</w:t>
            </w:r>
          </w:p>
        </w:tc>
        <w:tc>
          <w:tcPr>
            <w:tcW w:w="1418" w:type="dxa"/>
            <w:gridSpan w:val="2"/>
            <w:vAlign w:val="center"/>
          </w:tcPr>
          <w:p w14:paraId="7673D312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2" w:type="dxa"/>
            <w:vAlign w:val="center"/>
          </w:tcPr>
          <w:p w14:paraId="547562E2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職稱</w:t>
            </w:r>
          </w:p>
        </w:tc>
        <w:tc>
          <w:tcPr>
            <w:tcW w:w="1134" w:type="dxa"/>
            <w:gridSpan w:val="4"/>
            <w:vAlign w:val="center"/>
          </w:tcPr>
          <w:p w14:paraId="365F4FFE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4" w:type="dxa"/>
            <w:vAlign w:val="center"/>
          </w:tcPr>
          <w:p w14:paraId="018C9F97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分機</w:t>
            </w:r>
          </w:p>
        </w:tc>
        <w:tc>
          <w:tcPr>
            <w:tcW w:w="851" w:type="dxa"/>
            <w:gridSpan w:val="2"/>
            <w:vAlign w:val="center"/>
          </w:tcPr>
          <w:p w14:paraId="0AD30EF1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vAlign w:val="center"/>
          </w:tcPr>
          <w:p w14:paraId="5DF0F809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e</w:t>
            </w:r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</w:p>
        </w:tc>
        <w:tc>
          <w:tcPr>
            <w:tcW w:w="1844" w:type="dxa"/>
            <w:vAlign w:val="center"/>
          </w:tcPr>
          <w:p w14:paraId="0068575D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510F37F1" w14:textId="77777777" w:rsidTr="00B72175">
        <w:trPr>
          <w:jc w:val="center"/>
        </w:trPr>
        <w:tc>
          <w:tcPr>
            <w:tcW w:w="1548" w:type="dxa"/>
            <w:vAlign w:val="center"/>
          </w:tcPr>
          <w:p w14:paraId="2B0942EC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承辦窗口</w:t>
            </w:r>
          </w:p>
        </w:tc>
        <w:tc>
          <w:tcPr>
            <w:tcW w:w="1418" w:type="dxa"/>
            <w:gridSpan w:val="2"/>
            <w:vAlign w:val="center"/>
          </w:tcPr>
          <w:p w14:paraId="1D590FA2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2" w:type="dxa"/>
            <w:vAlign w:val="center"/>
          </w:tcPr>
          <w:p w14:paraId="7CB980A8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職稱</w:t>
            </w:r>
          </w:p>
        </w:tc>
        <w:tc>
          <w:tcPr>
            <w:tcW w:w="1134" w:type="dxa"/>
            <w:gridSpan w:val="4"/>
            <w:vAlign w:val="center"/>
          </w:tcPr>
          <w:p w14:paraId="73899FD2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4" w:type="dxa"/>
            <w:vAlign w:val="center"/>
          </w:tcPr>
          <w:p w14:paraId="01C51F9F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分機</w:t>
            </w:r>
          </w:p>
        </w:tc>
        <w:tc>
          <w:tcPr>
            <w:tcW w:w="851" w:type="dxa"/>
            <w:gridSpan w:val="2"/>
            <w:vAlign w:val="center"/>
          </w:tcPr>
          <w:p w14:paraId="025AD2A2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vAlign w:val="center"/>
          </w:tcPr>
          <w:p w14:paraId="714F4959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e</w:t>
            </w:r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</w:p>
        </w:tc>
        <w:tc>
          <w:tcPr>
            <w:tcW w:w="1844" w:type="dxa"/>
            <w:vAlign w:val="center"/>
          </w:tcPr>
          <w:p w14:paraId="09BDCA86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2B504A2A" w14:textId="77777777" w:rsidTr="00B72175">
        <w:trPr>
          <w:jc w:val="center"/>
        </w:trPr>
        <w:tc>
          <w:tcPr>
            <w:tcW w:w="9493" w:type="dxa"/>
            <w:gridSpan w:val="13"/>
            <w:vAlign w:val="center"/>
          </w:tcPr>
          <w:p w14:paraId="4FE1FA68" w14:textId="77777777" w:rsidR="00E538D2" w:rsidRPr="00464492" w:rsidRDefault="00E538D2" w:rsidP="00B72175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bCs/>
                <w:color w:val="0E2841" w:themeColor="text2"/>
                <w:sz w:val="16"/>
                <w:szCs w:val="16"/>
              </w:rPr>
            </w:pPr>
            <w:r w:rsidRPr="00464492">
              <w:rPr>
                <w:rFonts w:ascii="微軟正黑體" w:eastAsia="微軟正黑體" w:hAnsi="微軟正黑體" w:cs="Times New Roman" w:hint="eastAsia"/>
                <w:b/>
                <w:bCs/>
                <w:color w:val="0E2841" w:themeColor="text2"/>
                <w:sz w:val="16"/>
                <w:szCs w:val="16"/>
              </w:rPr>
              <w:t>※說明：每一</w:t>
            </w:r>
            <w:proofErr w:type="gramStart"/>
            <w:r w:rsidRPr="00464492">
              <w:rPr>
                <w:rFonts w:ascii="微軟正黑體" w:eastAsia="微軟正黑體" w:hAnsi="微軟正黑體" w:cs="Times New Roman" w:hint="eastAsia"/>
                <w:b/>
                <w:bCs/>
                <w:color w:val="0E2841" w:themeColor="text2"/>
                <w:sz w:val="16"/>
                <w:szCs w:val="16"/>
              </w:rPr>
              <w:t>學系僅能</w:t>
            </w:r>
            <w:proofErr w:type="gramEnd"/>
            <w:r w:rsidRPr="00464492">
              <w:rPr>
                <w:rFonts w:ascii="微軟正黑體" w:eastAsia="微軟正黑體" w:hAnsi="微軟正黑體" w:cs="Times New Roman" w:hint="eastAsia"/>
                <w:b/>
                <w:bCs/>
                <w:color w:val="0E2841" w:themeColor="text2"/>
                <w:sz w:val="16"/>
                <w:szCs w:val="16"/>
              </w:rPr>
              <w:t>申請一案。若非系主任本人申請，需檢附</w:t>
            </w:r>
            <w:r w:rsidRPr="00464492">
              <w:rPr>
                <w:rFonts w:ascii="微軟正黑體" w:eastAsia="微軟正黑體" w:hAnsi="微軟正黑體" w:cs="Times New Roman" w:hint="eastAsia"/>
                <w:b/>
                <w:bCs/>
                <w:color w:val="0E2841" w:themeColor="text2"/>
                <w:sz w:val="16"/>
                <w:szCs w:val="16"/>
                <w:highlight w:val="yellow"/>
              </w:rPr>
              <w:t>授權書/委託書</w:t>
            </w:r>
            <w:r w:rsidRPr="00464492">
              <w:rPr>
                <w:rFonts w:ascii="微軟正黑體" w:eastAsia="微軟正黑體" w:hAnsi="微軟正黑體" w:cs="Times New Roman" w:hint="eastAsia"/>
                <w:b/>
                <w:bCs/>
                <w:color w:val="0E2841" w:themeColor="text2"/>
                <w:sz w:val="16"/>
                <w:szCs w:val="16"/>
              </w:rPr>
              <w:t>一份。</w:t>
            </w:r>
            <w:r w:rsidRPr="00464492">
              <w:rPr>
                <w:rFonts w:ascii="微軟正黑體" w:eastAsia="微軟正黑體" w:hAnsi="微軟正黑體" w:cs="Times New Roman" w:hint="eastAsia"/>
                <w:b/>
                <w:bCs/>
                <w:color w:val="FF0000"/>
                <w:sz w:val="16"/>
                <w:szCs w:val="16"/>
                <w:highlight w:val="yellow"/>
              </w:rPr>
              <w:t>附件</w:t>
            </w:r>
          </w:p>
        </w:tc>
      </w:tr>
      <w:tr w:rsidR="00E538D2" w:rsidRPr="002D19E9" w14:paraId="44469D40" w14:textId="77777777" w:rsidTr="00B72175">
        <w:trPr>
          <w:jc w:val="center"/>
        </w:trPr>
        <w:tc>
          <w:tcPr>
            <w:tcW w:w="9493" w:type="dxa"/>
            <w:gridSpan w:val="13"/>
            <w:shd w:val="clear" w:color="auto" w:fill="F2F2F2" w:themeFill="background1" w:themeFillShade="F2"/>
            <w:vAlign w:val="center"/>
          </w:tcPr>
          <w:p w14:paraId="4239F3B1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獲補助情形</w:t>
            </w:r>
          </w:p>
        </w:tc>
      </w:tr>
      <w:tr w:rsidR="00E538D2" w:rsidRPr="002D19E9" w14:paraId="5F40A1AE" w14:textId="77777777" w:rsidTr="00B72175">
        <w:trPr>
          <w:jc w:val="center"/>
        </w:trPr>
        <w:tc>
          <w:tcPr>
            <w:tcW w:w="4531" w:type="dxa"/>
            <w:gridSpan w:val="6"/>
            <w:vAlign w:val="center"/>
          </w:tcPr>
          <w:p w14:paraId="640B72D2" w14:textId="77777777" w:rsidR="00E538D2" w:rsidRDefault="00E538D2" w:rsidP="00B72175">
            <w:pPr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申請內容是否已受其他單位補助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：</w:t>
            </w:r>
          </w:p>
          <w:p w14:paraId="2640C293" w14:textId="77777777" w:rsidR="00E538D2" w:rsidRPr="002D19E9" w:rsidRDefault="00E538D2" w:rsidP="00B72175">
            <w:pPr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否；</w:t>
            </w: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是，補助單位：</w:t>
            </w:r>
          </w:p>
        </w:tc>
        <w:tc>
          <w:tcPr>
            <w:tcW w:w="4962" w:type="dxa"/>
            <w:gridSpan w:val="7"/>
            <w:vAlign w:val="center"/>
          </w:tcPr>
          <w:p w14:paraId="1D75448A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近三年是否曾申請高教深耕經費：</w:t>
            </w:r>
          </w:p>
          <w:p w14:paraId="36D33262" w14:textId="77777777" w:rsidR="00E538D2" w:rsidRPr="002D19E9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否；</w:t>
            </w: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是，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_</w:t>
            </w:r>
            <w:r>
              <w:rPr>
                <w:rFonts w:ascii="Times New Roman" w:hAnsi="Times New Roman" w:cs="Times New Roman"/>
                <w:color w:val="000000" w:themeColor="text1"/>
              </w:rPr>
              <w:t>____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計畫；補助金額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：</w:t>
            </w:r>
          </w:p>
        </w:tc>
      </w:tr>
      <w:tr w:rsidR="00E538D2" w:rsidRPr="002D19E9" w14:paraId="631DC4C0" w14:textId="77777777" w:rsidTr="00B72175">
        <w:trPr>
          <w:jc w:val="center"/>
        </w:trPr>
        <w:tc>
          <w:tcPr>
            <w:tcW w:w="9493" w:type="dxa"/>
            <w:gridSpan w:val="13"/>
            <w:shd w:val="clear" w:color="auto" w:fill="F2F2F2" w:themeFill="background1" w:themeFillShade="F2"/>
            <w:vAlign w:val="center"/>
          </w:tcPr>
          <w:p w14:paraId="4D87865F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申請條件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三擇</w:t>
            </w:r>
            <w:proofErr w:type="gramStart"/>
            <w:r>
              <w:rPr>
                <w:rFonts w:ascii="Times New Roman" w:hAnsi="Times New Roman" w:cs="Times New Roman" w:hint="eastAsia"/>
                <w:color w:val="000000" w:themeColor="text1"/>
              </w:rPr>
              <w:t>一</w:t>
            </w:r>
            <w:proofErr w:type="gramEnd"/>
            <w:r>
              <w:rPr>
                <w:rFonts w:ascii="Times New Roman" w:hAnsi="Times New Roman" w:cs="Times New Roman" w:hint="eastAsia"/>
                <w:color w:val="000000" w:themeColor="text1"/>
              </w:rPr>
              <w:t>)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：</w:t>
            </w:r>
          </w:p>
          <w:p w14:paraId="633AD582" w14:textId="77777777" w:rsidR="00E538D2" w:rsidRPr="00464492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64492">
              <w:rPr>
                <w:rFonts w:ascii="Times New Roman" w:hAnsi="Times New Roman" w:cs="Times New Roman" w:hint="eastAsia"/>
                <w:color w:val="156082" w:themeColor="accent1"/>
                <w:sz w:val="16"/>
                <w:szCs w:val="16"/>
              </w:rPr>
              <w:t>※</w:t>
            </w:r>
            <w:r w:rsidRPr="00464492">
              <w:rPr>
                <w:rFonts w:ascii="微軟正黑體" w:eastAsia="微軟正黑體" w:hAnsi="微軟正黑體" w:cs="Times New Roman" w:hint="eastAsia"/>
                <w:b/>
                <w:bCs/>
                <w:color w:val="156082" w:themeColor="accent1"/>
                <w:sz w:val="16"/>
                <w:szCs w:val="16"/>
              </w:rPr>
              <w:t>自115學年度起，三項申請條件皆需符合，方能申請本案。</w:t>
            </w:r>
          </w:p>
        </w:tc>
      </w:tr>
      <w:tr w:rsidR="00E538D2" w:rsidRPr="002D19E9" w14:paraId="759BADE6" w14:textId="77777777" w:rsidTr="00B72175">
        <w:trPr>
          <w:jc w:val="center"/>
        </w:trPr>
        <w:tc>
          <w:tcPr>
            <w:tcW w:w="9493" w:type="dxa"/>
            <w:gridSpan w:val="13"/>
            <w:vAlign w:val="center"/>
          </w:tcPr>
          <w:p w14:paraId="0811E281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114-2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開設探索領域課程</w:t>
            </w:r>
          </w:p>
          <w:p w14:paraId="312B1FCB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必修學分佔畢業學分數比低於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40%</w:t>
            </w:r>
          </w:p>
          <w:p w14:paraId="5E6F79AC" w14:textId="77777777" w:rsidR="00E538D2" w:rsidRDefault="00E538D2" w:rsidP="00B72175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學年課學分佔總學分數比低於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50%</w:t>
            </w:r>
          </w:p>
        </w:tc>
      </w:tr>
      <w:tr w:rsidR="00E538D2" w:rsidRPr="002D19E9" w14:paraId="5C5FBE54" w14:textId="77777777" w:rsidTr="00B72175">
        <w:trPr>
          <w:jc w:val="center"/>
        </w:trPr>
        <w:tc>
          <w:tcPr>
            <w:tcW w:w="9493" w:type="dxa"/>
            <w:gridSpan w:val="13"/>
            <w:shd w:val="clear" w:color="auto" w:fill="F2F2F2" w:themeFill="background1" w:themeFillShade="F2"/>
            <w:vAlign w:val="center"/>
          </w:tcPr>
          <w:p w14:paraId="706B3867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計畫內容符合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本校教學改革推動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重點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項目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：（可複選）</w:t>
            </w:r>
          </w:p>
        </w:tc>
      </w:tr>
      <w:tr w:rsidR="00E538D2" w:rsidRPr="002D19E9" w14:paraId="495CEA74" w14:textId="77777777" w:rsidTr="00B72175">
        <w:trPr>
          <w:jc w:val="center"/>
        </w:trPr>
        <w:tc>
          <w:tcPr>
            <w:tcW w:w="1838" w:type="dxa"/>
            <w:gridSpan w:val="2"/>
            <w:vAlign w:val="center"/>
          </w:tcPr>
          <w:p w14:paraId="6015808B" w14:textId="77777777" w:rsidR="00E538D2" w:rsidRPr="002D19E9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 w:cs="Times New Roman" w:hint="eastAsia"/>
                <w:color w:val="000000" w:themeColor="text1"/>
              </w:rPr>
              <w:t>跨域學習</w:t>
            </w:r>
            <w:proofErr w:type="gramEnd"/>
          </w:p>
        </w:tc>
        <w:tc>
          <w:tcPr>
            <w:tcW w:w="7655" w:type="dxa"/>
            <w:gridSpan w:val="11"/>
            <w:vAlign w:val="center"/>
          </w:tcPr>
          <w:p w14:paraId="33F14125" w14:textId="77777777" w:rsidR="00E538D2" w:rsidRPr="002D19E9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跨領域學</w:t>
            </w: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術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交流</w:t>
            </w:r>
          </w:p>
        </w:tc>
      </w:tr>
      <w:tr w:rsidR="00E538D2" w:rsidRPr="002D19E9" w14:paraId="4B1B5FDE" w14:textId="77777777" w:rsidTr="00B72175">
        <w:trPr>
          <w:jc w:val="center"/>
        </w:trPr>
        <w:tc>
          <w:tcPr>
            <w:tcW w:w="1838" w:type="dxa"/>
            <w:gridSpan w:val="2"/>
            <w:vAlign w:val="center"/>
          </w:tcPr>
          <w:p w14:paraId="0C9B3EF5" w14:textId="77777777" w:rsidR="00E538D2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教學精進</w:t>
            </w:r>
          </w:p>
        </w:tc>
        <w:tc>
          <w:tcPr>
            <w:tcW w:w="7655" w:type="dxa"/>
            <w:gridSpan w:val="11"/>
            <w:vAlign w:val="center"/>
          </w:tcPr>
          <w:p w14:paraId="3ACAF62D" w14:textId="77777777" w:rsidR="00E538D2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資訊科技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能力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 xml:space="preserve"> </w:t>
            </w:r>
          </w:p>
          <w:p w14:paraId="1752E688" w14:textId="77777777" w:rsidR="00E538D2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跨域創作</w:t>
            </w:r>
          </w:p>
          <w:p w14:paraId="62629C23" w14:textId="77777777" w:rsidR="00E538D2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生成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AI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融入教學</w:t>
            </w:r>
          </w:p>
          <w:p w14:paraId="7C0CD569" w14:textId="77777777" w:rsidR="00E538D2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智能輔助教學場域建置</w:t>
            </w:r>
          </w:p>
          <w:p w14:paraId="1364102A" w14:textId="77777777" w:rsidR="00E538D2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產業鏈結</w:t>
            </w:r>
          </w:p>
          <w:p w14:paraId="00CCC7D8" w14:textId="77777777" w:rsidR="00E538D2" w:rsidRPr="002D19E9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IP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全端能力培育</w:t>
            </w:r>
          </w:p>
        </w:tc>
      </w:tr>
      <w:tr w:rsidR="00E538D2" w:rsidRPr="002D19E9" w14:paraId="0AE54350" w14:textId="77777777" w:rsidTr="00B72175">
        <w:trPr>
          <w:trHeight w:val="1031"/>
          <w:jc w:val="center"/>
        </w:trPr>
        <w:tc>
          <w:tcPr>
            <w:tcW w:w="1838" w:type="dxa"/>
            <w:gridSpan w:val="2"/>
            <w:vAlign w:val="center"/>
          </w:tcPr>
          <w:p w14:paraId="74399C8A" w14:textId="77777777" w:rsidR="00E538D2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系所發展</w:t>
            </w:r>
          </w:p>
        </w:tc>
        <w:tc>
          <w:tcPr>
            <w:tcW w:w="7655" w:type="dxa"/>
            <w:gridSpan w:val="11"/>
            <w:vAlign w:val="center"/>
          </w:tcPr>
          <w:p w14:paraId="61375E14" w14:textId="77777777" w:rsidR="00E538D2" w:rsidRPr="001A6109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課程地圖升級</w:t>
            </w:r>
          </w:p>
          <w:p w14:paraId="24212086" w14:textId="77777777" w:rsidR="00E538D2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IP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形象設計</w:t>
            </w:r>
          </w:p>
          <w:p w14:paraId="25E986CE" w14:textId="77777777" w:rsidR="00E538D2" w:rsidRPr="001A6109" w:rsidRDefault="00E538D2" w:rsidP="00B72175">
            <w:pPr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特色發展</w:t>
            </w:r>
          </w:p>
        </w:tc>
      </w:tr>
      <w:tr w:rsidR="00E538D2" w:rsidRPr="002D19E9" w14:paraId="6AFFA750" w14:textId="77777777" w:rsidTr="00B72175">
        <w:trPr>
          <w:jc w:val="center"/>
        </w:trPr>
        <w:tc>
          <w:tcPr>
            <w:tcW w:w="9493" w:type="dxa"/>
            <w:gridSpan w:val="13"/>
            <w:shd w:val="clear" w:color="auto" w:fill="F2F2F2" w:themeFill="background1" w:themeFillShade="F2"/>
            <w:vAlign w:val="center"/>
          </w:tcPr>
          <w:p w14:paraId="18540990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計畫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執行符合目標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：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E538D2" w:rsidRPr="002D19E9" w14:paraId="7D7FA6C4" w14:textId="77777777" w:rsidTr="00B72175">
        <w:trPr>
          <w:jc w:val="center"/>
        </w:trPr>
        <w:tc>
          <w:tcPr>
            <w:tcW w:w="9493" w:type="dxa"/>
            <w:gridSpan w:val="13"/>
            <w:shd w:val="clear" w:color="auto" w:fill="auto"/>
            <w:vAlign w:val="center"/>
          </w:tcPr>
          <w:p w14:paraId="6CC28545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Segoe UI Symbol" w:hAnsi="Segoe UI Symbol" w:cs="Segoe UI Symbol" w:hint="eastAsia"/>
                <w:color w:val="000000" w:themeColor="text1"/>
              </w:rPr>
              <w:t>教學創新精進</w:t>
            </w:r>
            <w:r>
              <w:rPr>
                <w:rFonts w:ascii="Segoe UI Symbol" w:hAnsi="Segoe UI Symbol" w:cs="Segoe UI Symbol" w:hint="eastAsia"/>
                <w:color w:val="000000" w:themeColor="text1"/>
              </w:rPr>
              <w:t xml:space="preserve">      </w:t>
            </w: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Segoe UI Symbol" w:hAnsi="Segoe UI Symbol" w:cs="Segoe UI Symbol" w:hint="eastAsia"/>
                <w:color w:val="000000" w:themeColor="text1"/>
              </w:rPr>
              <w:t>善盡社會責任</w:t>
            </w:r>
            <w:r>
              <w:rPr>
                <w:rFonts w:ascii="Segoe UI Symbol" w:hAnsi="Segoe UI Symbol" w:cs="Segoe UI Symbol" w:hint="eastAsia"/>
                <w:color w:val="000000" w:themeColor="text1"/>
              </w:rPr>
              <w:t xml:space="preserve">   </w:t>
            </w: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Segoe UI Symbol" w:hAnsi="Segoe UI Symbol" w:cs="Segoe UI Symbol" w:hint="eastAsia"/>
                <w:color w:val="000000" w:themeColor="text1"/>
              </w:rPr>
              <w:t>產學合作連結</w:t>
            </w:r>
            <w:r>
              <w:rPr>
                <w:rFonts w:ascii="Segoe UI Symbol" w:hAnsi="Segoe UI Symbol" w:cs="Segoe UI Symbol" w:hint="eastAsia"/>
                <w:color w:val="000000" w:themeColor="text1"/>
              </w:rPr>
              <w:t xml:space="preserve">    </w:t>
            </w:r>
            <w:r w:rsidRPr="002D19E9">
              <w:rPr>
                <w:rFonts w:ascii="Segoe UI Symbol" w:hAnsi="Segoe UI Symbol" w:cs="Segoe UI Symbol"/>
                <w:color w:val="000000" w:themeColor="text1"/>
              </w:rPr>
              <w:t>🗆</w:t>
            </w:r>
            <w:r>
              <w:rPr>
                <w:rFonts w:ascii="Segoe UI Symbol" w:hAnsi="Segoe UI Symbol" w:cs="Segoe UI Symbol" w:hint="eastAsia"/>
                <w:color w:val="000000" w:themeColor="text1"/>
              </w:rPr>
              <w:t>提升高教公共性</w:t>
            </w:r>
          </w:p>
        </w:tc>
      </w:tr>
      <w:tr w:rsidR="00E538D2" w:rsidRPr="002D19E9" w14:paraId="6548362E" w14:textId="77777777" w:rsidTr="00B72175">
        <w:trPr>
          <w:jc w:val="center"/>
        </w:trPr>
        <w:tc>
          <w:tcPr>
            <w:tcW w:w="9493" w:type="dxa"/>
            <w:gridSpan w:val="13"/>
            <w:shd w:val="clear" w:color="auto" w:fill="F2F2F2" w:themeFill="background1" w:themeFillShade="F2"/>
            <w:vAlign w:val="center"/>
          </w:tcPr>
          <w:p w14:paraId="252DB367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Segoe UI Symbol" w:hAnsi="Segoe UI Symbol" w:cs="Segoe UI Symbol"/>
                <w:color w:val="000000" w:themeColor="text1"/>
              </w:rPr>
            </w:pPr>
            <w:r>
              <w:rPr>
                <w:rFonts w:ascii="Segoe UI Symbol" w:hAnsi="Segoe UI Symbol" w:cs="Segoe UI Symbol" w:hint="eastAsia"/>
                <w:color w:val="000000" w:themeColor="text1"/>
              </w:rPr>
              <w:t>計畫背景與目的</w:t>
            </w:r>
          </w:p>
        </w:tc>
      </w:tr>
      <w:tr w:rsidR="00E538D2" w:rsidRPr="002D19E9" w14:paraId="026258BF" w14:textId="77777777" w:rsidTr="00B72175">
        <w:trPr>
          <w:trHeight w:val="1680"/>
          <w:jc w:val="center"/>
        </w:trPr>
        <w:tc>
          <w:tcPr>
            <w:tcW w:w="9493" w:type="dxa"/>
            <w:gridSpan w:val="13"/>
            <w:shd w:val="clear" w:color="auto" w:fill="auto"/>
            <w:vAlign w:val="center"/>
          </w:tcPr>
          <w:p w14:paraId="1E5372A8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Segoe UI Symbol" w:hAnsi="Segoe UI Symbol" w:cs="Segoe UI Symbol"/>
                <w:color w:val="000000" w:themeColor="text1"/>
              </w:rPr>
            </w:pPr>
          </w:p>
        </w:tc>
      </w:tr>
      <w:tr w:rsidR="00E538D2" w:rsidRPr="002D19E9" w14:paraId="3F439E2C" w14:textId="77777777" w:rsidTr="00B72175">
        <w:trPr>
          <w:jc w:val="center"/>
        </w:trPr>
        <w:tc>
          <w:tcPr>
            <w:tcW w:w="9493" w:type="dxa"/>
            <w:gridSpan w:val="13"/>
            <w:shd w:val="clear" w:color="auto" w:fill="F2F2F2" w:themeFill="background1" w:themeFillShade="F2"/>
            <w:vAlign w:val="center"/>
          </w:tcPr>
          <w:p w14:paraId="11F35654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Segoe UI Symbol" w:hAnsi="Segoe UI Symbol" w:cs="Segoe UI Symbol"/>
                <w:color w:val="000000" w:themeColor="text1"/>
              </w:rPr>
            </w:pPr>
            <w:r>
              <w:rPr>
                <w:rFonts w:ascii="Segoe UI Symbol" w:hAnsi="Segoe UI Symbol" w:cs="Segoe UI Symbol" w:hint="eastAsia"/>
                <w:color w:val="000000" w:themeColor="text1"/>
              </w:rPr>
              <w:t>計畫執行項目與內容</w:t>
            </w:r>
          </w:p>
        </w:tc>
      </w:tr>
      <w:tr w:rsidR="00E538D2" w:rsidRPr="002D19E9" w14:paraId="4E9FC13C" w14:textId="77777777" w:rsidTr="00B72175">
        <w:trPr>
          <w:trHeight w:val="2086"/>
          <w:jc w:val="center"/>
        </w:trPr>
        <w:tc>
          <w:tcPr>
            <w:tcW w:w="9493" w:type="dxa"/>
            <w:gridSpan w:val="13"/>
            <w:shd w:val="clear" w:color="auto" w:fill="auto"/>
            <w:vAlign w:val="center"/>
          </w:tcPr>
          <w:p w14:paraId="2017DDAC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Segoe UI Symbol" w:hAnsi="Segoe UI Symbol" w:cs="Segoe UI Symbol"/>
                <w:color w:val="000000" w:themeColor="text1"/>
              </w:rPr>
            </w:pPr>
          </w:p>
        </w:tc>
      </w:tr>
      <w:tr w:rsidR="00E538D2" w:rsidRPr="002D19E9" w14:paraId="5F6ABA89" w14:textId="77777777" w:rsidTr="00B72175">
        <w:trPr>
          <w:trHeight w:val="407"/>
          <w:jc w:val="center"/>
        </w:trPr>
        <w:tc>
          <w:tcPr>
            <w:tcW w:w="9493" w:type="dxa"/>
            <w:gridSpan w:val="13"/>
            <w:shd w:val="clear" w:color="auto" w:fill="F2F2F2" w:themeFill="background1" w:themeFillShade="F2"/>
            <w:vAlign w:val="center"/>
          </w:tcPr>
          <w:p w14:paraId="61C50C03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Segoe UI Symbol" w:hAnsi="Segoe UI Symbol" w:cs="Segoe UI Symbol"/>
                <w:color w:val="000000" w:themeColor="text1"/>
              </w:rPr>
            </w:pPr>
            <w:r>
              <w:rPr>
                <w:rFonts w:ascii="Segoe UI Symbol" w:hAnsi="Segoe UI Symbol" w:cs="Segoe UI Symbol" w:hint="eastAsia"/>
                <w:color w:val="000000" w:themeColor="text1"/>
              </w:rPr>
              <w:t>計畫時程規劃</w:t>
            </w:r>
          </w:p>
        </w:tc>
      </w:tr>
      <w:tr w:rsidR="00E538D2" w:rsidRPr="002D19E9" w14:paraId="69801A0B" w14:textId="77777777" w:rsidTr="00B72175">
        <w:trPr>
          <w:trHeight w:val="2511"/>
          <w:jc w:val="center"/>
        </w:trPr>
        <w:tc>
          <w:tcPr>
            <w:tcW w:w="9493" w:type="dxa"/>
            <w:gridSpan w:val="13"/>
            <w:shd w:val="clear" w:color="auto" w:fill="auto"/>
            <w:vAlign w:val="center"/>
          </w:tcPr>
          <w:p w14:paraId="1C8305BE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Segoe UI Symbol" w:hAnsi="Segoe UI Symbol" w:cs="Segoe UI Symbol"/>
                <w:color w:val="000000" w:themeColor="text1"/>
              </w:rPr>
            </w:pPr>
          </w:p>
        </w:tc>
      </w:tr>
      <w:tr w:rsidR="00E538D2" w:rsidRPr="002D19E9" w14:paraId="6AC5AEB7" w14:textId="77777777" w:rsidTr="00B72175">
        <w:trPr>
          <w:jc w:val="center"/>
        </w:trPr>
        <w:tc>
          <w:tcPr>
            <w:tcW w:w="9493" w:type="dxa"/>
            <w:gridSpan w:val="13"/>
            <w:shd w:val="clear" w:color="auto" w:fill="F2F2F2" w:themeFill="background1" w:themeFillShade="F2"/>
            <w:vAlign w:val="center"/>
          </w:tcPr>
          <w:p w14:paraId="727417E5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計畫預期成果及效益</w:t>
            </w:r>
          </w:p>
        </w:tc>
      </w:tr>
      <w:tr w:rsidR="00E538D2" w:rsidRPr="002D19E9" w14:paraId="4D8BCEE4" w14:textId="77777777" w:rsidTr="00B72175">
        <w:trPr>
          <w:jc w:val="center"/>
        </w:trPr>
        <w:tc>
          <w:tcPr>
            <w:tcW w:w="1838" w:type="dxa"/>
            <w:gridSpan w:val="2"/>
            <w:vAlign w:val="center"/>
          </w:tcPr>
          <w:p w14:paraId="3CCC8C81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深耕計畫四大面向</w:t>
            </w:r>
          </w:p>
        </w:tc>
        <w:tc>
          <w:tcPr>
            <w:tcW w:w="3968" w:type="dxa"/>
            <w:gridSpan w:val="7"/>
            <w:vAlign w:val="center"/>
          </w:tcPr>
          <w:p w14:paraId="0E370B9B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量化成效</w:t>
            </w:r>
          </w:p>
        </w:tc>
        <w:tc>
          <w:tcPr>
            <w:tcW w:w="3687" w:type="dxa"/>
            <w:gridSpan w:val="4"/>
            <w:vAlign w:val="center"/>
          </w:tcPr>
          <w:p w14:paraId="70C4EB82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質化成效</w:t>
            </w:r>
          </w:p>
        </w:tc>
      </w:tr>
      <w:tr w:rsidR="00E538D2" w:rsidRPr="002D19E9" w14:paraId="0FAEA5E2" w14:textId="77777777" w:rsidTr="00B72175">
        <w:trPr>
          <w:jc w:val="center"/>
        </w:trPr>
        <w:tc>
          <w:tcPr>
            <w:tcW w:w="1838" w:type="dxa"/>
            <w:gridSpan w:val="2"/>
            <w:vAlign w:val="center"/>
          </w:tcPr>
          <w:p w14:paraId="078CD3A1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 w:rsidRPr="00D7737B">
              <w:rPr>
                <w:rFonts w:ascii="Times New Roman" w:hAnsi="Times New Roman" w:cs="Times New Roman" w:hint="eastAsia"/>
                <w:color w:val="000000" w:themeColor="text1"/>
              </w:rPr>
              <w:t>教學創新精進</w:t>
            </w:r>
          </w:p>
        </w:tc>
        <w:tc>
          <w:tcPr>
            <w:tcW w:w="3968" w:type="dxa"/>
            <w:gridSpan w:val="7"/>
            <w:vAlign w:val="center"/>
          </w:tcPr>
          <w:p w14:paraId="409F6FF3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87" w:type="dxa"/>
            <w:gridSpan w:val="4"/>
            <w:vAlign w:val="center"/>
          </w:tcPr>
          <w:p w14:paraId="3F969A6A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18B763AA" w14:textId="77777777" w:rsidTr="00B72175">
        <w:trPr>
          <w:jc w:val="center"/>
        </w:trPr>
        <w:tc>
          <w:tcPr>
            <w:tcW w:w="1838" w:type="dxa"/>
            <w:gridSpan w:val="2"/>
            <w:vAlign w:val="center"/>
          </w:tcPr>
          <w:p w14:paraId="3A1E8C9E" w14:textId="77777777" w:rsidR="00E538D2" w:rsidRPr="00D7737B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 w:rsidRPr="00D7737B">
              <w:rPr>
                <w:rFonts w:ascii="Times New Roman" w:hAnsi="Times New Roman" w:cs="Times New Roman" w:hint="eastAsia"/>
                <w:color w:val="000000" w:themeColor="text1"/>
              </w:rPr>
              <w:t>善盡社會責任</w:t>
            </w:r>
          </w:p>
        </w:tc>
        <w:tc>
          <w:tcPr>
            <w:tcW w:w="3968" w:type="dxa"/>
            <w:gridSpan w:val="7"/>
            <w:vAlign w:val="center"/>
          </w:tcPr>
          <w:p w14:paraId="4105681C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87" w:type="dxa"/>
            <w:gridSpan w:val="4"/>
            <w:vAlign w:val="center"/>
          </w:tcPr>
          <w:p w14:paraId="0777C46E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50F1133E" w14:textId="77777777" w:rsidTr="00B72175">
        <w:trPr>
          <w:jc w:val="center"/>
        </w:trPr>
        <w:tc>
          <w:tcPr>
            <w:tcW w:w="1838" w:type="dxa"/>
            <w:gridSpan w:val="2"/>
            <w:vAlign w:val="center"/>
          </w:tcPr>
          <w:p w14:paraId="4E7730F9" w14:textId="77777777" w:rsidR="00E538D2" w:rsidRPr="00D7737B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 w:rsidRPr="00D7737B">
              <w:rPr>
                <w:rFonts w:ascii="Times New Roman" w:hAnsi="Times New Roman" w:cs="Times New Roman" w:hint="eastAsia"/>
                <w:color w:val="000000" w:themeColor="text1"/>
              </w:rPr>
              <w:t>產學合作連結</w:t>
            </w:r>
          </w:p>
        </w:tc>
        <w:tc>
          <w:tcPr>
            <w:tcW w:w="3968" w:type="dxa"/>
            <w:gridSpan w:val="7"/>
            <w:vAlign w:val="center"/>
          </w:tcPr>
          <w:p w14:paraId="4D9E8D7C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87" w:type="dxa"/>
            <w:gridSpan w:val="4"/>
            <w:vAlign w:val="center"/>
          </w:tcPr>
          <w:p w14:paraId="56A69D65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204D7F55" w14:textId="77777777" w:rsidTr="00B72175">
        <w:trPr>
          <w:jc w:val="center"/>
        </w:trPr>
        <w:tc>
          <w:tcPr>
            <w:tcW w:w="1838" w:type="dxa"/>
            <w:gridSpan w:val="2"/>
            <w:vAlign w:val="center"/>
          </w:tcPr>
          <w:p w14:paraId="4B7C0C69" w14:textId="77777777" w:rsidR="00E538D2" w:rsidRPr="00D7737B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 w:rsidRPr="00D7737B">
              <w:rPr>
                <w:rFonts w:ascii="Times New Roman" w:hAnsi="Times New Roman" w:cs="Times New Roman" w:hint="eastAsia"/>
                <w:color w:val="000000" w:themeColor="text1"/>
              </w:rPr>
              <w:t>提升高教公共性</w:t>
            </w:r>
          </w:p>
        </w:tc>
        <w:tc>
          <w:tcPr>
            <w:tcW w:w="3968" w:type="dxa"/>
            <w:gridSpan w:val="7"/>
            <w:vAlign w:val="center"/>
          </w:tcPr>
          <w:p w14:paraId="70F4FEA5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87" w:type="dxa"/>
            <w:gridSpan w:val="4"/>
            <w:vAlign w:val="center"/>
          </w:tcPr>
          <w:p w14:paraId="01D9EC5E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119EEFB0" w14:textId="77777777" w:rsidTr="00B72175">
        <w:trPr>
          <w:jc w:val="center"/>
        </w:trPr>
        <w:tc>
          <w:tcPr>
            <w:tcW w:w="9493" w:type="dxa"/>
            <w:gridSpan w:val="13"/>
            <w:shd w:val="clear" w:color="auto" w:fill="F2F2F2" w:themeFill="background1" w:themeFillShade="F2"/>
            <w:vAlign w:val="center"/>
          </w:tcPr>
          <w:p w14:paraId="581AA7A9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預期亮點與特殊效益</w:t>
            </w:r>
          </w:p>
        </w:tc>
      </w:tr>
      <w:tr w:rsidR="00E538D2" w:rsidRPr="002D19E9" w14:paraId="460C17C3" w14:textId="77777777" w:rsidTr="00B72175">
        <w:trPr>
          <w:trHeight w:val="1612"/>
          <w:jc w:val="center"/>
        </w:trPr>
        <w:tc>
          <w:tcPr>
            <w:tcW w:w="9493" w:type="dxa"/>
            <w:gridSpan w:val="13"/>
            <w:vAlign w:val="center"/>
          </w:tcPr>
          <w:p w14:paraId="195DFEFE" w14:textId="77777777" w:rsidR="00E538D2" w:rsidRPr="002D19E9" w:rsidRDefault="00E538D2" w:rsidP="00B72175">
            <w:pPr>
              <w:adjustRightInd w:val="0"/>
              <w:snapToGrid w:val="0"/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4C2A4E2D" w14:textId="77777777" w:rsidTr="00B72175">
        <w:trPr>
          <w:jc w:val="center"/>
        </w:trPr>
        <w:tc>
          <w:tcPr>
            <w:tcW w:w="9493" w:type="dxa"/>
            <w:gridSpan w:val="13"/>
            <w:vAlign w:val="center"/>
          </w:tcPr>
          <w:p w14:paraId="58F8643D" w14:textId="77777777" w:rsidR="00E538D2" w:rsidRPr="002D19E9" w:rsidRDefault="00E538D2" w:rsidP="00B72175">
            <w:pPr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lastRenderedPageBreak/>
              <w:t>申請經費總額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(</w:t>
            </w:r>
            <w:proofErr w:type="gramStart"/>
            <w:r>
              <w:rPr>
                <w:rFonts w:ascii="Times New Roman" w:hAnsi="Times New Roman" w:cs="Times New Roman" w:hint="eastAsia"/>
                <w:color w:val="000000" w:themeColor="text1"/>
              </w:rPr>
              <w:t>預算表詳如</w:t>
            </w:r>
            <w:proofErr w:type="gramEnd"/>
            <w:r>
              <w:rPr>
                <w:rFonts w:ascii="Times New Roman" w:hAnsi="Times New Roman" w:cs="Times New Roman" w:hint="eastAsia"/>
                <w:color w:val="000000" w:themeColor="text1"/>
              </w:rPr>
              <w:t>附件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)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：</w:t>
            </w:r>
          </w:p>
        </w:tc>
      </w:tr>
      <w:tr w:rsidR="00E538D2" w:rsidRPr="002D19E9" w14:paraId="44628AC7" w14:textId="77777777" w:rsidTr="00B72175">
        <w:trPr>
          <w:trHeight w:val="1241"/>
          <w:jc w:val="center"/>
        </w:trPr>
        <w:tc>
          <w:tcPr>
            <w:tcW w:w="4666" w:type="dxa"/>
            <w:gridSpan w:val="7"/>
            <w:vAlign w:val="center"/>
          </w:tcPr>
          <w:p w14:paraId="0E060245" w14:textId="77777777" w:rsidR="00E538D2" w:rsidRPr="002D19E9" w:rsidRDefault="00E538D2" w:rsidP="00B72175">
            <w:pPr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791D674" w14:textId="77777777" w:rsidR="00E538D2" w:rsidRPr="002D19E9" w:rsidRDefault="00E538D2" w:rsidP="00B72175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（系主任簽章）</w:t>
            </w:r>
          </w:p>
        </w:tc>
        <w:tc>
          <w:tcPr>
            <w:tcW w:w="4827" w:type="dxa"/>
            <w:gridSpan w:val="6"/>
            <w:vAlign w:val="center"/>
          </w:tcPr>
          <w:p w14:paraId="50DCDB42" w14:textId="77777777" w:rsidR="00E538D2" w:rsidRPr="002D19E9" w:rsidRDefault="00E538D2" w:rsidP="00B72175">
            <w:pPr>
              <w:spacing w:beforeLines="50" w:before="120" w:afterLines="50" w:after="12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3D458E1" w14:textId="77777777" w:rsidR="00E538D2" w:rsidRPr="002D19E9" w:rsidRDefault="00E538D2" w:rsidP="00B72175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（院長簽章）</w:t>
            </w:r>
          </w:p>
        </w:tc>
      </w:tr>
    </w:tbl>
    <w:tbl>
      <w:tblPr>
        <w:tblpPr w:leftFromText="180" w:rightFromText="180" w:vertAnchor="text" w:horzAnchor="page" w:tblpX="1216" w:tblpY="472"/>
        <w:tblW w:w="8296" w:type="dxa"/>
        <w:tblBorders>
          <w:top w:val="nil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48"/>
        <w:gridCol w:w="4148"/>
      </w:tblGrid>
      <w:tr w:rsidR="00E538D2" w:rsidRPr="002D19E9" w14:paraId="31568EBC" w14:textId="77777777" w:rsidTr="00B72175">
        <w:tc>
          <w:tcPr>
            <w:tcW w:w="4148" w:type="dxa"/>
            <w:tcBorders>
              <w:top w:val="nil"/>
              <w:bottom w:val="nil"/>
              <w:right w:val="nil"/>
            </w:tcBorders>
          </w:tcPr>
          <w:p w14:paraId="1372C25F" w14:textId="77777777" w:rsidR="00E538D2" w:rsidRPr="002D19E9" w:rsidRDefault="00E538D2" w:rsidP="00B72175">
            <w:pPr>
              <w:spacing w:line="360" w:lineRule="auto"/>
              <w:ind w:left="490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日期：</w:t>
            </w:r>
            <w:proofErr w:type="gramStart"/>
            <w:r w:rsidRPr="002D19E9">
              <w:rPr>
                <w:rFonts w:ascii="Times New Roman" w:hAnsi="Times New Roman" w:cs="Times New Roman"/>
                <w:color w:val="000000" w:themeColor="text1"/>
              </w:rPr>
              <w:t>＿＿＿＿＿＿＿＿＿＿</w:t>
            </w:r>
            <w:proofErr w:type="gramEnd"/>
          </w:p>
        </w:tc>
        <w:tc>
          <w:tcPr>
            <w:tcW w:w="4148" w:type="dxa"/>
            <w:tcBorders>
              <w:left w:val="nil"/>
              <w:bottom w:val="nil"/>
            </w:tcBorders>
          </w:tcPr>
          <w:p w14:paraId="34977454" w14:textId="77777777" w:rsidR="00E538D2" w:rsidRPr="002D19E9" w:rsidRDefault="00E538D2" w:rsidP="00B72175">
            <w:pPr>
              <w:spacing w:line="360" w:lineRule="auto"/>
              <w:ind w:left="49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0AEA26E" w14:textId="77777777" w:rsidR="00E538D2" w:rsidRPr="002D19E9" w:rsidRDefault="00E538D2" w:rsidP="00E538D2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69A3186" w14:textId="77777777" w:rsidR="00E538D2" w:rsidRPr="002D19E9" w:rsidRDefault="00E538D2" w:rsidP="00E538D2">
      <w:pPr>
        <w:spacing w:line="360" w:lineRule="auto"/>
        <w:rPr>
          <w:rFonts w:ascii="Times New Roman" w:hAnsi="Times New Roman" w:cs="Times New Roman"/>
          <w:color w:val="000000" w:themeColor="text1"/>
        </w:rPr>
        <w:sectPr w:rsidR="00E538D2" w:rsidRPr="002D19E9" w:rsidSect="00E538D2">
          <w:headerReference w:type="default" r:id="rId7"/>
          <w:footerReference w:type="even" r:id="rId8"/>
          <w:pgSz w:w="11906" w:h="16838"/>
          <w:pgMar w:top="993" w:right="1800" w:bottom="426" w:left="1800" w:header="56" w:footer="992" w:gutter="0"/>
          <w:pgNumType w:start="1"/>
          <w:cols w:space="720"/>
        </w:sectPr>
      </w:pPr>
    </w:p>
    <w:p w14:paraId="046ABA2D" w14:textId="77777777" w:rsidR="00E538D2" w:rsidRPr="002D19E9" w:rsidRDefault="00E538D2" w:rsidP="00E538D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eastAsia"/>
          <w:color w:val="000000" w:themeColor="text1"/>
        </w:rPr>
        <w:lastRenderedPageBreak/>
        <w:t>【附件】</w:t>
      </w:r>
      <w:r w:rsidRPr="002D19E9">
        <w:rPr>
          <w:rFonts w:ascii="Times New Roman" w:hAnsi="Times New Roman" w:cs="Times New Roman"/>
          <w:color w:val="000000" w:themeColor="text1"/>
        </w:rPr>
        <w:t>經費</w:t>
      </w:r>
      <w:r>
        <w:rPr>
          <w:rFonts w:ascii="Times New Roman" w:hAnsi="Times New Roman" w:cs="Times New Roman" w:hint="eastAsia"/>
          <w:color w:val="000000" w:themeColor="text1"/>
        </w:rPr>
        <w:t>預算表</w:t>
      </w:r>
      <w:r>
        <w:rPr>
          <w:rFonts w:ascii="Times New Roman" w:hAnsi="Times New Roman" w:cs="Times New Roman" w:hint="eastAsia"/>
          <w:color w:val="000000" w:themeColor="text1"/>
        </w:rPr>
        <w:t xml:space="preserve"> (</w:t>
      </w:r>
      <w:r w:rsidRPr="00464492">
        <w:rPr>
          <w:rFonts w:ascii="Times New Roman" w:hAnsi="Times New Roman" w:cs="Times New Roman" w:hint="eastAsia"/>
          <w:color w:val="156082" w:themeColor="accent1"/>
          <w:highlight w:val="yellow"/>
        </w:rPr>
        <w:t>編列基準</w:t>
      </w:r>
      <w:r>
        <w:rPr>
          <w:rFonts w:ascii="Times New Roman" w:hAnsi="Times New Roman" w:cs="Times New Roman" w:hint="eastAsia"/>
          <w:color w:val="000000" w:themeColor="text1"/>
        </w:rPr>
        <w:t>請下載</w:t>
      </w:r>
      <w:r>
        <w:rPr>
          <w:rFonts w:ascii="Times New Roman" w:hAnsi="Times New Roman" w:cs="Times New Roman" w:hint="eastAsia"/>
          <w:color w:val="000000" w:themeColor="text1"/>
        </w:rPr>
        <w:t>)</w:t>
      </w:r>
    </w:p>
    <w:tbl>
      <w:tblPr>
        <w:tblW w:w="6490" w:type="pct"/>
        <w:jc w:val="center"/>
        <w:tblLook w:val="0400" w:firstRow="0" w:lastRow="0" w:firstColumn="0" w:lastColumn="0" w:noHBand="0" w:noVBand="1"/>
      </w:tblPr>
      <w:tblGrid>
        <w:gridCol w:w="1550"/>
        <w:gridCol w:w="1113"/>
        <w:gridCol w:w="1810"/>
        <w:gridCol w:w="1516"/>
        <w:gridCol w:w="672"/>
        <w:gridCol w:w="656"/>
        <w:gridCol w:w="1202"/>
        <w:gridCol w:w="2249"/>
      </w:tblGrid>
      <w:tr w:rsidR="00E538D2" w:rsidRPr="002D19E9" w14:paraId="5E04298C" w14:textId="77777777" w:rsidTr="00B72175">
        <w:trPr>
          <w:jc w:val="center"/>
        </w:trPr>
        <w:tc>
          <w:tcPr>
            <w:tcW w:w="2083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74F152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經費項目</w:t>
            </w:r>
          </w:p>
        </w:tc>
        <w:tc>
          <w:tcPr>
            <w:tcW w:w="2917" w:type="pct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5A8744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計畫經費明細（元）</w:t>
            </w:r>
          </w:p>
        </w:tc>
      </w:tr>
      <w:tr w:rsidR="00E538D2" w:rsidRPr="002D19E9" w14:paraId="28174139" w14:textId="77777777" w:rsidTr="00B72175">
        <w:trPr>
          <w:trHeight w:val="504"/>
          <w:jc w:val="center"/>
        </w:trPr>
        <w:tc>
          <w:tcPr>
            <w:tcW w:w="2083" w:type="pct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BAC4A3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686D1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單價</w:t>
            </w: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EE575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數量</w:t>
            </w: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571C6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單位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AA294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總價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BE619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說明</w:t>
            </w:r>
          </w:p>
        </w:tc>
      </w:tr>
      <w:tr w:rsidR="00E538D2" w:rsidRPr="002D19E9" w14:paraId="44C3A7EA" w14:textId="77777777" w:rsidTr="00B72175">
        <w:trPr>
          <w:trHeight w:val="567"/>
          <w:jc w:val="center"/>
        </w:trPr>
        <w:tc>
          <w:tcPr>
            <w:tcW w:w="72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2DF02A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D19E9">
              <w:rPr>
                <w:rFonts w:ascii="Times New Roman" w:hAnsi="Times New Roman" w:cs="Times New Roman" w:hint="eastAsia"/>
                <w:b/>
                <w:bCs/>
                <w:color w:val="000000" w:themeColor="text1"/>
              </w:rPr>
              <w:t>業務費</w:t>
            </w:r>
          </w:p>
          <w:p w14:paraId="40634789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C292A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3F44B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FB864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19153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0CB15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BCBBB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04243249" w14:textId="77777777" w:rsidTr="00B72175">
        <w:trPr>
          <w:trHeight w:val="567"/>
          <w:jc w:val="center"/>
        </w:trPr>
        <w:tc>
          <w:tcPr>
            <w:tcW w:w="72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0D93D3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CDAFF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A3E35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13B5C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F3CE5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FFC6D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3B644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1FE38078" w14:textId="77777777" w:rsidTr="00B72175">
        <w:trPr>
          <w:trHeight w:val="567"/>
          <w:jc w:val="center"/>
        </w:trPr>
        <w:tc>
          <w:tcPr>
            <w:tcW w:w="72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A9DD5A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DC6CC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058C0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99305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9F56A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8D21A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10D2F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2C267919" w14:textId="77777777" w:rsidTr="00B72175">
        <w:trPr>
          <w:trHeight w:val="567"/>
          <w:jc w:val="center"/>
        </w:trPr>
        <w:tc>
          <w:tcPr>
            <w:tcW w:w="72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C43E80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049EBC93" w14:textId="77777777" w:rsidR="00E538D2" w:rsidRPr="002D19E9" w:rsidRDefault="00E538D2" w:rsidP="00B72175">
            <w:pPr>
              <w:spacing w:after="0" w:line="276" w:lineRule="auto"/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工讀生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(</w:t>
            </w:r>
            <w:proofErr w:type="gramStart"/>
            <w:r>
              <w:rPr>
                <w:rFonts w:ascii="Times New Roman" w:hAnsi="Times New Roman" w:cs="Times New Roman" w:hint="eastAsia"/>
                <w:color w:val="000000" w:themeColor="text1"/>
              </w:rPr>
              <w:t>佔</w:t>
            </w:r>
            <w:proofErr w:type="gramEnd"/>
            <w:r>
              <w:rPr>
                <w:rFonts w:ascii="Times New Roman" w:hAnsi="Times New Roman" w:cs="Times New Roman" w:hint="eastAsia"/>
                <w:color w:val="000000" w:themeColor="text1"/>
              </w:rPr>
              <w:t>總金額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20%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為原則</w:t>
            </w:r>
            <w:r>
              <w:rPr>
                <w:rFonts w:ascii="Times New Roman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8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58B5017B" w14:textId="77777777" w:rsidR="00E538D2" w:rsidRPr="002D19E9" w:rsidRDefault="00E538D2" w:rsidP="00B72175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工讀金</w:t>
            </w: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6C0B9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19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C4869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49129765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6E0D2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5F2BBE0A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1D0E1CEC" w14:textId="77777777" w:rsidTr="00B72175">
        <w:trPr>
          <w:trHeight w:val="567"/>
          <w:jc w:val="center"/>
        </w:trPr>
        <w:tc>
          <w:tcPr>
            <w:tcW w:w="72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008A66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9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A4E7C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7231C64F" w14:textId="77777777" w:rsidR="00E538D2" w:rsidRPr="002D19E9" w:rsidRDefault="00E538D2" w:rsidP="00B72175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工讀金</w:t>
            </w:r>
            <w:proofErr w:type="gramStart"/>
            <w:r w:rsidRPr="002D19E9">
              <w:rPr>
                <w:rFonts w:ascii="Times New Roman" w:hAnsi="Times New Roman" w:cs="Times New Roman"/>
                <w:color w:val="000000" w:themeColor="text1"/>
              </w:rPr>
              <w:t>勞</w:t>
            </w:r>
            <w:proofErr w:type="gramEnd"/>
            <w:r w:rsidRPr="002D19E9">
              <w:rPr>
                <w:rFonts w:ascii="Times New Roman" w:hAnsi="Times New Roman" w:cs="Times New Roman"/>
                <w:color w:val="000000" w:themeColor="text1"/>
              </w:rPr>
              <w:t>健保費用</w:t>
            </w: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1A7AD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A961A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1CBD3FD6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6A6CC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6879A078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4F28026A" w14:textId="77777777" w:rsidTr="00B72175">
        <w:trPr>
          <w:trHeight w:val="567"/>
          <w:jc w:val="center"/>
        </w:trPr>
        <w:tc>
          <w:tcPr>
            <w:tcW w:w="72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7850D7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23068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17C7D9A1" w14:textId="77777777" w:rsidR="00E538D2" w:rsidRPr="002D19E9" w:rsidRDefault="00E538D2" w:rsidP="00B72175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工讀金二代健保補充保費</w:t>
            </w: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4B2C7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B6C77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2FFCC17C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78AFD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66BBD6B0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33404826" w14:textId="77777777" w:rsidTr="00B72175">
        <w:trPr>
          <w:trHeight w:val="567"/>
          <w:jc w:val="center"/>
        </w:trPr>
        <w:tc>
          <w:tcPr>
            <w:tcW w:w="72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F18C9A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BBF98" w14:textId="77777777" w:rsidR="00E538D2" w:rsidRPr="002D19E9" w:rsidRDefault="00E538D2" w:rsidP="00B72175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登列物品</w:t>
            </w:r>
            <w:proofErr w:type="gramEnd"/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項目</w:t>
            </w: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(</w:t>
            </w: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如：行動硬碟、書籍</w:t>
            </w: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20747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E1F90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184D9907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4607B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2E8"/>
            <w:vAlign w:val="center"/>
          </w:tcPr>
          <w:p w14:paraId="01263EB5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38D2" w:rsidRPr="002D19E9" w14:paraId="28E19A1B" w14:textId="77777777" w:rsidTr="00B72175">
        <w:trPr>
          <w:trHeight w:val="567"/>
          <w:jc w:val="center"/>
        </w:trPr>
        <w:tc>
          <w:tcPr>
            <w:tcW w:w="72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C9B98" w14:textId="77777777" w:rsidR="00E538D2" w:rsidRPr="002D19E9" w:rsidRDefault="00E538D2" w:rsidP="00B72175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9E7A2" w14:textId="77777777" w:rsidR="00E538D2" w:rsidRPr="002D19E9" w:rsidRDefault="00E538D2" w:rsidP="00B72175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小計</w:t>
            </w: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(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A)</w:t>
            </w:r>
          </w:p>
        </w:tc>
        <w:tc>
          <w:tcPr>
            <w:tcW w:w="187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  <w:vAlign w:val="center"/>
          </w:tcPr>
          <w:p w14:paraId="7D87DFB4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  <w:vAlign w:val="center"/>
          </w:tcPr>
          <w:p w14:paraId="609E02E3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6"/>
                <w:szCs w:val="36"/>
              </w:rPr>
            </w:pPr>
            <w:r w:rsidRPr="002D19E9">
              <w:rPr>
                <w:rFonts w:ascii="Times New Roman" w:hAnsi="Times New Roman" w:cs="Times New Roman" w:hint="eastAsia"/>
                <w:b/>
                <w:bCs/>
                <w:color w:val="000000" w:themeColor="text1"/>
                <w:sz w:val="36"/>
                <w:szCs w:val="36"/>
              </w:rPr>
              <w:t>-</w:t>
            </w:r>
          </w:p>
        </w:tc>
      </w:tr>
      <w:tr w:rsidR="00E538D2" w:rsidRPr="002D19E9" w14:paraId="64A0192D" w14:textId="77777777" w:rsidTr="00B72175">
        <w:trPr>
          <w:trHeight w:val="320"/>
          <w:jc w:val="center"/>
        </w:trPr>
        <w:tc>
          <w:tcPr>
            <w:tcW w:w="2083" w:type="pct"/>
            <w:gridSpan w:val="3"/>
            <w:tcBorders>
              <w:top w:val="single" w:sz="4" w:space="0" w:color="auto"/>
              <w:left w:val="single" w:sz="4" w:space="0" w:color="000000"/>
              <w:bottom w:val="single" w:sz="18" w:space="0" w:color="FF0000"/>
              <w:right w:val="single" w:sz="4" w:space="0" w:color="auto"/>
            </w:tcBorders>
            <w:shd w:val="clear" w:color="auto" w:fill="47D459" w:themeFill="accent3" w:themeFillTint="99"/>
            <w:vAlign w:val="center"/>
          </w:tcPr>
          <w:p w14:paraId="71E1B6E7" w14:textId="77777777" w:rsidR="00E538D2" w:rsidRPr="002D19E9" w:rsidRDefault="00E538D2" w:rsidP="00B72175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 w:hint="eastAsia"/>
                <w:b/>
                <w:color w:val="000000" w:themeColor="text1"/>
              </w:rPr>
              <w:t>總</w:t>
            </w:r>
            <w:r w:rsidRPr="002D19E9">
              <w:rPr>
                <w:rFonts w:ascii="Times New Roman" w:hAnsi="Times New Roman" w:cs="Times New Roman"/>
                <w:b/>
                <w:color w:val="000000" w:themeColor="text1"/>
              </w:rPr>
              <w:t>計</w:t>
            </w: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(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A)</w:t>
            </w:r>
            <w:r w:rsidRPr="002D19E9">
              <w:rPr>
                <w:rFonts w:ascii="Times New Roman" w:hAnsi="Times New Roman" w:cs="Times New Roman" w:hint="eastAsia"/>
                <w:color w:val="000000" w:themeColor="text1"/>
              </w:rPr>
              <w:t>+(B</w:t>
            </w:r>
            <w:r w:rsidRPr="002D19E9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1870" w:type="pct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47D459" w:themeFill="accent3" w:themeFillTint="99"/>
          </w:tcPr>
          <w:p w14:paraId="7B32A57D" w14:textId="77777777" w:rsidR="00E538D2" w:rsidRPr="002D19E9" w:rsidRDefault="00E538D2" w:rsidP="00B72175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47D459" w:themeFill="accent3" w:themeFillTint="99"/>
            <w:vAlign w:val="center"/>
          </w:tcPr>
          <w:p w14:paraId="6103AA10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6"/>
                <w:szCs w:val="36"/>
              </w:rPr>
            </w:pPr>
            <w:r w:rsidRPr="002D19E9">
              <w:rPr>
                <w:rFonts w:ascii="Times New Roman" w:hAnsi="Times New Roman" w:cs="Times New Roman" w:hint="eastAsia"/>
                <w:b/>
                <w:bCs/>
                <w:color w:val="000000" w:themeColor="text1"/>
                <w:sz w:val="36"/>
                <w:szCs w:val="36"/>
              </w:rPr>
              <w:t>-</w:t>
            </w:r>
          </w:p>
        </w:tc>
      </w:tr>
      <w:tr w:rsidR="00E538D2" w:rsidRPr="002D19E9" w14:paraId="0AD71B9C" w14:textId="77777777" w:rsidTr="00B72175">
        <w:trPr>
          <w:trHeight w:val="283"/>
          <w:jc w:val="center"/>
        </w:trPr>
        <w:tc>
          <w:tcPr>
            <w:tcW w:w="2083" w:type="pct"/>
            <w:gridSpan w:val="3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4" w:space="0" w:color="000000"/>
            </w:tcBorders>
            <w:vAlign w:val="center"/>
          </w:tcPr>
          <w:p w14:paraId="6CF2CCBB" w14:textId="77777777" w:rsidR="00E538D2" w:rsidRPr="002D19E9" w:rsidRDefault="00E538D2" w:rsidP="00B72175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備註</w:t>
            </w:r>
          </w:p>
        </w:tc>
        <w:tc>
          <w:tcPr>
            <w:tcW w:w="2917" w:type="pct"/>
            <w:gridSpan w:val="5"/>
            <w:tcBorders>
              <w:top w:val="single" w:sz="4" w:space="0" w:color="auto"/>
              <w:left w:val="single" w:sz="4" w:space="0" w:color="000000"/>
              <w:bottom w:val="single" w:sz="18" w:space="0" w:color="FF0000"/>
              <w:right w:val="single" w:sz="18" w:space="0" w:color="FF0000"/>
            </w:tcBorders>
          </w:tcPr>
          <w:p w14:paraId="39A505AA" w14:textId="77777777" w:rsidR="00E538D2" w:rsidRPr="002D19E9" w:rsidRDefault="00E538D2" w:rsidP="00E538D2">
            <w:pPr>
              <w:numPr>
                <w:ilvl w:val="0"/>
                <w:numId w:val="11"/>
              </w:numPr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D19E9">
              <w:rPr>
                <w:rFonts w:ascii="Times New Roman" w:hAnsi="Times New Roman" w:cs="Times New Roman"/>
                <w:color w:val="000000" w:themeColor="text1"/>
              </w:rPr>
              <w:t>本項補助所需經費以本校高等教育深耕計畫之經費支應，經費核銷須符合「大專校院高等教育深耕計畫經費使用原則」，非屬核定項目不得報支。</w:t>
            </w:r>
          </w:p>
        </w:tc>
      </w:tr>
    </w:tbl>
    <w:p w14:paraId="794AE2C5" w14:textId="77777777" w:rsidR="00E538D2" w:rsidRPr="002D19E9" w:rsidRDefault="00E538D2" w:rsidP="00E538D2">
      <w:pPr>
        <w:spacing w:after="0" w:line="240" w:lineRule="auto"/>
        <w:rPr>
          <w:rFonts w:ascii="Times New Roman" w:hAnsi="Times New Roman" w:cs="Times New Roman"/>
          <w:color w:val="000000" w:themeColor="text1"/>
        </w:rPr>
        <w:sectPr w:rsidR="00E538D2" w:rsidRPr="002D19E9" w:rsidSect="00E538D2">
          <w:headerReference w:type="default" r:id="rId9"/>
          <w:footerReference w:type="default" r:id="rId10"/>
          <w:pgSz w:w="11906" w:h="16838"/>
          <w:pgMar w:top="1440" w:right="1800" w:bottom="1440" w:left="1800" w:header="283" w:footer="804" w:gutter="0"/>
          <w:pgNumType w:start="1"/>
          <w:cols w:space="720"/>
        </w:sectPr>
      </w:pPr>
      <w:r w:rsidRPr="002D19E9">
        <w:rPr>
          <w:rFonts w:ascii="Times New Roman" w:hAnsi="Times New Roman" w:cs="Times New Roman" w:hint="eastAsia"/>
          <w:color w:val="000000" w:themeColor="text1"/>
        </w:rPr>
        <w:t>*</w:t>
      </w:r>
      <w:r w:rsidRPr="002D19E9">
        <w:rPr>
          <w:rFonts w:ascii="Times New Roman" w:hAnsi="Times New Roman" w:cs="Times New Roman" w:hint="eastAsia"/>
          <w:color w:val="000000" w:themeColor="text1"/>
        </w:rPr>
        <w:t>表格可自行增</w:t>
      </w:r>
    </w:p>
    <w:p w14:paraId="20BA5064" w14:textId="77777777" w:rsidR="00E538D2" w:rsidRPr="00E33B7F" w:rsidRDefault="00E538D2" w:rsidP="00E538D2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E33B7F">
        <w:rPr>
          <w:rFonts w:ascii="微軟正黑體" w:eastAsia="微軟正黑體" w:hAnsi="微軟正黑體" w:hint="eastAsia"/>
          <w:b/>
          <w:bCs/>
          <w:sz w:val="32"/>
          <w:szCs w:val="32"/>
        </w:rPr>
        <w:lastRenderedPageBreak/>
        <w:t>藝術領航計畫費用編列細目標準</w:t>
      </w:r>
    </w:p>
    <w:p w14:paraId="26AADC6E" w14:textId="77777777" w:rsidR="00E538D2" w:rsidRPr="00E33B7F" w:rsidRDefault="00E538D2" w:rsidP="00E538D2">
      <w:pPr>
        <w:adjustRightInd w:val="0"/>
        <w:snapToGrid w:val="0"/>
        <w:jc w:val="center"/>
        <w:rPr>
          <w:rFonts w:ascii="微軟正黑體" w:eastAsia="微軟正黑體" w:hAnsi="微軟正黑體"/>
          <w:sz w:val="20"/>
          <w:szCs w:val="20"/>
        </w:rPr>
      </w:pPr>
      <w:r w:rsidRPr="00E33B7F">
        <w:rPr>
          <w:rFonts w:ascii="微軟正黑體" w:eastAsia="微軟正黑體" w:hAnsi="微軟正黑體" w:hint="eastAsia"/>
          <w:sz w:val="20"/>
          <w:szCs w:val="20"/>
        </w:rPr>
        <w:t>(本表項目為參考用，各經費項目請確實依計畫所需詳實編列)</w:t>
      </w:r>
    </w:p>
    <w:tbl>
      <w:tblPr>
        <w:tblStyle w:val="a8"/>
        <w:tblW w:w="9639" w:type="dxa"/>
        <w:tblInd w:w="405" w:type="dxa"/>
        <w:tblLook w:val="04A0" w:firstRow="1" w:lastRow="0" w:firstColumn="1" w:lastColumn="0" w:noHBand="0" w:noVBand="1"/>
      </w:tblPr>
      <w:tblGrid>
        <w:gridCol w:w="1696"/>
        <w:gridCol w:w="7943"/>
      </w:tblGrid>
      <w:tr w:rsidR="00E538D2" w:rsidRPr="00E33B7F" w14:paraId="28059815" w14:textId="77777777" w:rsidTr="00E538D2">
        <w:tc>
          <w:tcPr>
            <w:tcW w:w="1696" w:type="dxa"/>
            <w:shd w:val="clear" w:color="auto" w:fill="F2F2F2" w:themeFill="background1" w:themeFillShade="F2"/>
          </w:tcPr>
          <w:p w14:paraId="03D7221C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項目</w:t>
            </w:r>
          </w:p>
        </w:tc>
        <w:tc>
          <w:tcPr>
            <w:tcW w:w="7943" w:type="dxa"/>
            <w:shd w:val="clear" w:color="auto" w:fill="F2F2F2" w:themeFill="background1" w:themeFillShade="F2"/>
          </w:tcPr>
          <w:p w14:paraId="6F443DD9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編列基準</w:t>
            </w:r>
          </w:p>
        </w:tc>
      </w:tr>
      <w:tr w:rsidR="00E538D2" w:rsidRPr="00E33B7F" w14:paraId="2424E414" w14:textId="77777777" w:rsidTr="00E538D2">
        <w:tc>
          <w:tcPr>
            <w:tcW w:w="1696" w:type="dxa"/>
          </w:tcPr>
          <w:p w14:paraId="79A826FB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講師鐘點費</w:t>
            </w:r>
          </w:p>
        </w:tc>
        <w:tc>
          <w:tcPr>
            <w:tcW w:w="7943" w:type="dxa"/>
          </w:tcPr>
          <w:p w14:paraId="42EC64B8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依課程需求聘請講師，外聘講師最高每小時為新臺幣</w:t>
            </w:r>
            <w:r w:rsidRPr="00E33B7F">
              <w:rPr>
                <w:rFonts w:ascii="Times New Roman" w:hAnsi="Times New Roman" w:cs="Times New Roman"/>
              </w:rPr>
              <w:t>2,000</w:t>
            </w:r>
            <w:r w:rsidRPr="00E33B7F">
              <w:rPr>
                <w:rFonts w:ascii="Times New Roman" w:hAnsi="Times New Roman" w:cs="Times New Roman"/>
              </w:rPr>
              <w:t>元整，校內教師：教授級</w:t>
            </w:r>
            <w:r w:rsidRPr="00E33B7F">
              <w:rPr>
                <w:rFonts w:ascii="Times New Roman" w:hAnsi="Times New Roman" w:cs="Times New Roman"/>
              </w:rPr>
              <w:t xml:space="preserve"> 1,070 </w:t>
            </w:r>
            <w:r w:rsidRPr="00E33B7F">
              <w:rPr>
                <w:rFonts w:ascii="Times New Roman" w:hAnsi="Times New Roman" w:cs="Times New Roman"/>
              </w:rPr>
              <w:t>元、副教授</w:t>
            </w:r>
            <w:r w:rsidRPr="00E33B7F">
              <w:rPr>
                <w:rFonts w:ascii="Times New Roman" w:hAnsi="Times New Roman" w:cs="Times New Roman"/>
              </w:rPr>
              <w:t xml:space="preserve"> 920 </w:t>
            </w:r>
            <w:r w:rsidRPr="00E33B7F">
              <w:rPr>
                <w:rFonts w:ascii="Times New Roman" w:hAnsi="Times New Roman" w:cs="Times New Roman"/>
              </w:rPr>
              <w:t>元、助理教授</w:t>
            </w:r>
            <w:r w:rsidRPr="00E33B7F">
              <w:rPr>
                <w:rFonts w:ascii="Times New Roman" w:hAnsi="Times New Roman" w:cs="Times New Roman"/>
              </w:rPr>
              <w:t xml:space="preserve"> 855 </w:t>
            </w:r>
            <w:r w:rsidRPr="00E33B7F">
              <w:rPr>
                <w:rFonts w:ascii="Times New Roman" w:hAnsi="Times New Roman" w:cs="Times New Roman"/>
              </w:rPr>
              <w:t>元、講師</w:t>
            </w:r>
            <w:r w:rsidRPr="00E33B7F">
              <w:rPr>
                <w:rFonts w:ascii="Times New Roman" w:hAnsi="Times New Roman" w:cs="Times New Roman"/>
              </w:rPr>
              <w:t xml:space="preserve"> 780 </w:t>
            </w:r>
            <w:r w:rsidRPr="00E33B7F">
              <w:rPr>
                <w:rFonts w:ascii="Times New Roman" w:hAnsi="Times New Roman" w:cs="Times New Roman" w:hint="eastAsia"/>
              </w:rPr>
              <w:t>元</w:t>
            </w:r>
            <w:r w:rsidRPr="00E33B7F">
              <w:rPr>
                <w:rFonts w:ascii="Times New Roman" w:hAnsi="Times New Roman" w:cs="Times New Roman"/>
              </w:rPr>
              <w:t>，不得重複支領。</w:t>
            </w:r>
          </w:p>
          <w:p w14:paraId="01E0B24D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*</w:t>
            </w:r>
            <w:r w:rsidRPr="00E33B7F">
              <w:rPr>
                <w:rFonts w:ascii="Times New Roman" w:hAnsi="Times New Roman" w:cs="Times New Roman"/>
              </w:rPr>
              <w:t>聘請外籍講師需另案專簽。</w:t>
            </w:r>
          </w:p>
        </w:tc>
      </w:tr>
      <w:tr w:rsidR="00E538D2" w:rsidRPr="00E33B7F" w14:paraId="7F9FA969" w14:textId="77777777" w:rsidTr="00E538D2">
        <w:tc>
          <w:tcPr>
            <w:tcW w:w="1696" w:type="dxa"/>
          </w:tcPr>
          <w:p w14:paraId="364E9E46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出席</w:t>
            </w:r>
            <w:r w:rsidRPr="00E33B7F">
              <w:rPr>
                <w:rFonts w:ascii="Times New Roman" w:hAnsi="Times New Roman" w:cs="Times New Roman"/>
              </w:rPr>
              <w:t>/</w:t>
            </w:r>
            <w:r w:rsidRPr="00E33B7F">
              <w:rPr>
                <w:rFonts w:ascii="Times New Roman" w:hAnsi="Times New Roman" w:cs="Times New Roman"/>
              </w:rPr>
              <w:t>諮詢費</w:t>
            </w:r>
          </w:p>
        </w:tc>
        <w:tc>
          <w:tcPr>
            <w:tcW w:w="7943" w:type="dxa"/>
          </w:tcPr>
          <w:p w14:paraId="011AA718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2,500</w:t>
            </w:r>
            <w:r w:rsidRPr="00E33B7F">
              <w:rPr>
                <w:rFonts w:ascii="Times New Roman" w:hAnsi="Times New Roman" w:cs="Times New Roman"/>
              </w:rPr>
              <w:t>元</w:t>
            </w:r>
            <w:r w:rsidRPr="00E33B7F">
              <w:rPr>
                <w:rFonts w:ascii="Times New Roman" w:hAnsi="Times New Roman" w:cs="Times New Roman"/>
              </w:rPr>
              <w:t>/</w:t>
            </w:r>
            <w:r w:rsidRPr="00E33B7F">
              <w:rPr>
                <w:rFonts w:ascii="Times New Roman" w:hAnsi="Times New Roman" w:cs="Times New Roman"/>
              </w:rPr>
              <w:t>每場次。</w:t>
            </w:r>
          </w:p>
          <w:p w14:paraId="7688F804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*</w:t>
            </w:r>
            <w:r w:rsidRPr="00E33B7F">
              <w:rPr>
                <w:rFonts w:ascii="Times New Roman" w:hAnsi="Times New Roman" w:cs="Times New Roman"/>
              </w:rPr>
              <w:t>需付簽到表及諮詢紀錄。</w:t>
            </w:r>
          </w:p>
        </w:tc>
      </w:tr>
      <w:tr w:rsidR="00E538D2" w:rsidRPr="00E33B7F" w14:paraId="6F8D5F95" w14:textId="77777777" w:rsidTr="00E538D2">
        <w:tc>
          <w:tcPr>
            <w:tcW w:w="1696" w:type="dxa"/>
          </w:tcPr>
          <w:p w14:paraId="2B33258B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工讀費</w:t>
            </w:r>
          </w:p>
        </w:tc>
        <w:tc>
          <w:tcPr>
            <w:tcW w:w="7943" w:type="dxa"/>
          </w:tcPr>
          <w:p w14:paraId="64341DD6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依據現行勞基法所定編列</w:t>
            </w:r>
            <w:r w:rsidRPr="00E33B7F">
              <w:rPr>
                <w:rFonts w:ascii="Times New Roman" w:hAnsi="Times New Roman" w:cs="Times New Roman"/>
              </w:rPr>
              <w:t>(</w:t>
            </w:r>
            <w:r w:rsidRPr="00E33B7F">
              <w:rPr>
                <w:rFonts w:ascii="Times New Roman" w:hAnsi="Times New Roman" w:cs="Times New Roman"/>
              </w:rPr>
              <w:t>暫以</w:t>
            </w:r>
            <w:r w:rsidRPr="00E33B7F">
              <w:rPr>
                <w:rFonts w:ascii="Times New Roman" w:hAnsi="Times New Roman" w:cs="Times New Roman"/>
              </w:rPr>
              <w:t>115</w:t>
            </w:r>
            <w:r w:rsidRPr="00E33B7F">
              <w:rPr>
                <w:rFonts w:ascii="Times New Roman" w:hAnsi="Times New Roman" w:cs="Times New Roman"/>
              </w:rPr>
              <w:t>年基本勞資標準</w:t>
            </w:r>
            <w:r w:rsidRPr="00E33B7F">
              <w:rPr>
                <w:rFonts w:ascii="Times New Roman" w:hAnsi="Times New Roman" w:cs="Times New Roman"/>
              </w:rPr>
              <w:t>196</w:t>
            </w:r>
            <w:r w:rsidRPr="00E33B7F">
              <w:rPr>
                <w:rFonts w:ascii="Times New Roman" w:hAnsi="Times New Roman" w:cs="Times New Roman"/>
              </w:rPr>
              <w:t>元</w:t>
            </w:r>
            <w:r w:rsidRPr="00E33B7F">
              <w:rPr>
                <w:rFonts w:ascii="Times New Roman" w:hAnsi="Times New Roman" w:cs="Times New Roman"/>
              </w:rPr>
              <w:t>/</w:t>
            </w:r>
            <w:r w:rsidRPr="00E33B7F">
              <w:rPr>
                <w:rFonts w:ascii="Times New Roman" w:hAnsi="Times New Roman" w:cs="Times New Roman"/>
              </w:rPr>
              <w:t>時計</w:t>
            </w:r>
            <w:r w:rsidRPr="00E33B7F">
              <w:rPr>
                <w:rFonts w:ascii="Times New Roman" w:hAnsi="Times New Roman" w:cs="Times New Roman"/>
              </w:rPr>
              <w:t>)</w:t>
            </w:r>
            <w:r w:rsidRPr="00E33B7F">
              <w:rPr>
                <w:rFonts w:ascii="Times New Roman" w:hAnsi="Times New Roman" w:cs="Times New Roman"/>
              </w:rPr>
              <w:t>，並符合勞基法辦理規範。</w:t>
            </w:r>
          </w:p>
          <w:p w14:paraId="3E697A80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 w:hint="eastAsia"/>
              </w:rPr>
              <w:t>*</w:t>
            </w:r>
            <w:r w:rsidRPr="00E33B7F">
              <w:rPr>
                <w:rFonts w:ascii="Times New Roman" w:hAnsi="Times New Roman" w:cs="Times New Roman" w:hint="eastAsia"/>
              </w:rPr>
              <w:t>工讀費</w:t>
            </w:r>
            <w:r w:rsidRPr="00E33B7F">
              <w:rPr>
                <w:rFonts w:ascii="Times New Roman" w:hAnsi="Times New Roman" w:cs="Times New Roman" w:hint="eastAsia"/>
              </w:rPr>
              <w:t>(</w:t>
            </w:r>
            <w:r w:rsidRPr="00E33B7F">
              <w:rPr>
                <w:rFonts w:ascii="Times New Roman" w:hAnsi="Times New Roman" w:cs="Times New Roman" w:hint="eastAsia"/>
              </w:rPr>
              <w:t>含保費</w:t>
            </w:r>
            <w:r w:rsidRPr="00E33B7F">
              <w:rPr>
                <w:rFonts w:ascii="Times New Roman" w:hAnsi="Times New Roman" w:cs="Times New Roman" w:hint="eastAsia"/>
              </w:rPr>
              <w:t>)</w:t>
            </w:r>
            <w:r w:rsidRPr="00E33B7F">
              <w:rPr>
                <w:rFonts w:ascii="Times New Roman" w:hAnsi="Times New Roman" w:cs="Times New Roman" w:hint="eastAsia"/>
              </w:rPr>
              <w:t>不得超過核定金額</w:t>
            </w:r>
            <w:r w:rsidRPr="00E33B7F">
              <w:rPr>
                <w:rFonts w:ascii="Times New Roman" w:hAnsi="Times New Roman" w:cs="Times New Roman" w:hint="eastAsia"/>
              </w:rPr>
              <w:t>20%</w:t>
            </w:r>
            <w:r w:rsidRPr="00E33B7F">
              <w:rPr>
                <w:rFonts w:ascii="Times New Roman" w:hAnsi="Times New Roman" w:cs="Times New Roman" w:hint="eastAsia"/>
              </w:rPr>
              <w:t>。</w:t>
            </w:r>
          </w:p>
        </w:tc>
      </w:tr>
      <w:tr w:rsidR="00E538D2" w:rsidRPr="00E33B7F" w14:paraId="3BA8C700" w14:textId="77777777" w:rsidTr="00E538D2">
        <w:tc>
          <w:tcPr>
            <w:tcW w:w="1696" w:type="dxa"/>
          </w:tcPr>
          <w:p w14:paraId="1D98C43A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保險費</w:t>
            </w:r>
          </w:p>
        </w:tc>
        <w:tc>
          <w:tcPr>
            <w:tcW w:w="7943" w:type="dxa"/>
          </w:tcPr>
          <w:p w14:paraId="08ACAA88" w14:textId="77777777" w:rsidR="00E538D2" w:rsidRPr="00E33B7F" w:rsidRDefault="00E538D2" w:rsidP="00E538D2">
            <w:pPr>
              <w:pStyle w:val="a7"/>
              <w:widowControl w:val="0"/>
              <w:numPr>
                <w:ilvl w:val="0"/>
                <w:numId w:val="12"/>
              </w:numPr>
              <w:spacing w:after="0" w:line="240" w:lineRule="auto"/>
              <w:ind w:leftChars="0"/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支應課程相關人員</w:t>
            </w:r>
            <w:r w:rsidRPr="00E33B7F">
              <w:rPr>
                <w:rFonts w:ascii="Times New Roman" w:hAnsi="Times New Roman" w:cs="Times New Roman"/>
              </w:rPr>
              <w:t>(</w:t>
            </w:r>
            <w:r w:rsidRPr="00E33B7F">
              <w:rPr>
                <w:rFonts w:ascii="Times New Roman" w:hAnsi="Times New Roman" w:cs="Times New Roman"/>
              </w:rPr>
              <w:t>含學生，不含教師、行政人員</w:t>
            </w:r>
            <w:r w:rsidRPr="00E33B7F">
              <w:rPr>
                <w:rFonts w:ascii="Times New Roman" w:hAnsi="Times New Roman" w:cs="Times New Roman"/>
              </w:rPr>
              <w:t>)</w:t>
            </w:r>
            <w:r w:rsidRPr="00E33B7F">
              <w:rPr>
                <w:rFonts w:ascii="Times New Roman" w:hAnsi="Times New Roman" w:cs="Times New Roman"/>
              </w:rPr>
              <w:t>戶外教學行程期間平安意外保險</w:t>
            </w:r>
            <w:r w:rsidRPr="00E33B7F">
              <w:rPr>
                <w:rFonts w:ascii="Times New Roman" w:hAnsi="Times New Roman" w:cs="Times New Roman"/>
              </w:rPr>
              <w:t>(</w:t>
            </w:r>
            <w:r w:rsidRPr="00E33B7F">
              <w:rPr>
                <w:rFonts w:ascii="Times New Roman" w:hAnsi="Times New Roman" w:cs="Times New Roman"/>
              </w:rPr>
              <w:t>含醫療保險</w:t>
            </w:r>
            <w:r w:rsidRPr="00E33B7F">
              <w:rPr>
                <w:rFonts w:ascii="Times New Roman" w:hAnsi="Times New Roman" w:cs="Times New Roman"/>
              </w:rPr>
              <w:t>)</w:t>
            </w:r>
            <w:r w:rsidRPr="00E33B7F">
              <w:rPr>
                <w:rFonts w:ascii="Times New Roman" w:hAnsi="Times New Roman" w:cs="Times New Roman"/>
              </w:rPr>
              <w:t>相關費用。</w:t>
            </w:r>
          </w:p>
          <w:p w14:paraId="6316E57E" w14:textId="77777777" w:rsidR="00E538D2" w:rsidRPr="00E33B7F" w:rsidRDefault="00E538D2" w:rsidP="00E538D2">
            <w:pPr>
              <w:pStyle w:val="a7"/>
              <w:widowControl w:val="0"/>
              <w:numPr>
                <w:ilvl w:val="0"/>
                <w:numId w:val="12"/>
              </w:numPr>
              <w:spacing w:after="0" w:line="240" w:lineRule="auto"/>
              <w:ind w:leftChars="0"/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臨時人員相關保險及補充保費等</w:t>
            </w:r>
          </w:p>
          <w:p w14:paraId="006EF48F" w14:textId="77777777" w:rsidR="00E538D2" w:rsidRPr="00E33B7F" w:rsidRDefault="00E538D2" w:rsidP="00E538D2">
            <w:pPr>
              <w:pStyle w:val="a7"/>
              <w:widowControl w:val="0"/>
              <w:numPr>
                <w:ilvl w:val="0"/>
                <w:numId w:val="12"/>
              </w:numPr>
              <w:spacing w:after="0" w:line="240" w:lineRule="auto"/>
              <w:ind w:leftChars="0"/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二代健保補充保費：費率</w:t>
            </w:r>
            <w:r w:rsidRPr="00E33B7F">
              <w:rPr>
                <w:rFonts w:ascii="Times New Roman" w:hAnsi="Times New Roman" w:cs="Times New Roman"/>
              </w:rPr>
              <w:t>2.11%</w:t>
            </w:r>
          </w:p>
        </w:tc>
      </w:tr>
      <w:tr w:rsidR="00E538D2" w:rsidRPr="00E33B7F" w14:paraId="76879F33" w14:textId="77777777" w:rsidTr="00E538D2">
        <w:tc>
          <w:tcPr>
            <w:tcW w:w="1696" w:type="dxa"/>
          </w:tcPr>
          <w:p w14:paraId="54E7158E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實作材料費</w:t>
            </w:r>
          </w:p>
        </w:tc>
        <w:tc>
          <w:tcPr>
            <w:tcW w:w="7943" w:type="dxa"/>
          </w:tcPr>
          <w:p w14:paraId="4032C3A0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實作課程之器具耗材材料費，須依課程需要核實編列</w:t>
            </w:r>
            <w:r w:rsidRPr="00E33B7F">
              <w:rPr>
                <w:rFonts w:ascii="Times New Roman" w:hAnsi="Times New Roman" w:cs="Times New Roman"/>
              </w:rPr>
              <w:t>(</w:t>
            </w:r>
            <w:proofErr w:type="gramStart"/>
            <w:r w:rsidRPr="00E33B7F">
              <w:rPr>
                <w:rFonts w:ascii="Times New Roman" w:hAnsi="Times New Roman" w:cs="Times New Roman"/>
              </w:rPr>
              <w:t>含品項</w:t>
            </w:r>
            <w:proofErr w:type="gramEnd"/>
            <w:r w:rsidRPr="00E33B7F">
              <w:rPr>
                <w:rFonts w:ascii="Times New Roman" w:hAnsi="Times New Roman" w:cs="Times New Roman"/>
              </w:rPr>
              <w:t>、數量等</w:t>
            </w:r>
            <w:r w:rsidRPr="00E33B7F">
              <w:rPr>
                <w:rFonts w:ascii="Times New Roman" w:hAnsi="Times New Roman" w:cs="Times New Roman"/>
              </w:rPr>
              <w:t>)</w:t>
            </w:r>
            <w:r w:rsidRPr="00E33B7F">
              <w:rPr>
                <w:rFonts w:ascii="Times New Roman" w:hAnsi="Times New Roman" w:cs="Times New Roman"/>
              </w:rPr>
              <w:t>。</w:t>
            </w:r>
          </w:p>
        </w:tc>
      </w:tr>
      <w:tr w:rsidR="00E538D2" w:rsidRPr="00E33B7F" w14:paraId="1C2F3A77" w14:textId="77777777" w:rsidTr="00E538D2">
        <w:tc>
          <w:tcPr>
            <w:tcW w:w="1696" w:type="dxa"/>
          </w:tcPr>
          <w:p w14:paraId="4BF34BB5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印刷費</w:t>
            </w:r>
          </w:p>
        </w:tc>
        <w:tc>
          <w:tcPr>
            <w:tcW w:w="7943" w:type="dxa"/>
          </w:tcPr>
          <w:p w14:paraId="4FAC330C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為業務推動所需活動宣傳、教材、報告使用，不涉及政策及業務宣導。</w:t>
            </w:r>
          </w:p>
        </w:tc>
      </w:tr>
      <w:tr w:rsidR="00E538D2" w:rsidRPr="00E33B7F" w14:paraId="2B35697D" w14:textId="77777777" w:rsidTr="00E538D2">
        <w:tc>
          <w:tcPr>
            <w:tcW w:w="1696" w:type="dxa"/>
          </w:tcPr>
          <w:p w14:paraId="5AE2984F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場地費</w:t>
            </w:r>
          </w:p>
        </w:tc>
        <w:tc>
          <w:tcPr>
            <w:tcW w:w="7943" w:type="dxa"/>
          </w:tcPr>
          <w:p w14:paraId="41F9E790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展覽、成果發表</w:t>
            </w:r>
            <w:r w:rsidRPr="00E33B7F">
              <w:rPr>
                <w:rFonts w:ascii="Times New Roman" w:hAnsi="Times New Roman" w:cs="Times New Roman"/>
              </w:rPr>
              <w:t>…</w:t>
            </w:r>
            <w:r w:rsidRPr="00E33B7F">
              <w:rPr>
                <w:rFonts w:ascii="Times New Roman" w:hAnsi="Times New Roman" w:cs="Times New Roman"/>
              </w:rPr>
              <w:t>等場地租賃費用。</w:t>
            </w:r>
          </w:p>
        </w:tc>
      </w:tr>
      <w:tr w:rsidR="00E538D2" w:rsidRPr="00E33B7F" w14:paraId="79FFBD90" w14:textId="77777777" w:rsidTr="00E538D2">
        <w:tc>
          <w:tcPr>
            <w:tcW w:w="1696" w:type="dxa"/>
          </w:tcPr>
          <w:p w14:paraId="3B1CA2A6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餐費</w:t>
            </w:r>
          </w:p>
        </w:tc>
        <w:tc>
          <w:tcPr>
            <w:tcW w:w="7943" w:type="dxa"/>
          </w:tcPr>
          <w:p w14:paraId="549883A9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120</w:t>
            </w:r>
            <w:r w:rsidRPr="00E33B7F">
              <w:rPr>
                <w:rFonts w:ascii="Times New Roman" w:hAnsi="Times New Roman" w:cs="Times New Roman"/>
              </w:rPr>
              <w:t>元</w:t>
            </w:r>
            <w:r w:rsidRPr="00E33B7F">
              <w:rPr>
                <w:rFonts w:ascii="Times New Roman" w:hAnsi="Times New Roman" w:cs="Times New Roman"/>
              </w:rPr>
              <w:t>/</w:t>
            </w:r>
            <w:r w:rsidRPr="00E33B7F">
              <w:rPr>
                <w:rFonts w:ascii="Times New Roman" w:hAnsi="Times New Roman" w:cs="Times New Roman"/>
              </w:rPr>
              <w:t>人</w:t>
            </w:r>
            <w:r w:rsidRPr="00E33B7F">
              <w:rPr>
                <w:rFonts w:ascii="Times New Roman" w:hAnsi="Times New Roman" w:cs="Times New Roman"/>
              </w:rPr>
              <w:t>(</w:t>
            </w:r>
            <w:proofErr w:type="gramStart"/>
            <w:r w:rsidRPr="00E33B7F">
              <w:rPr>
                <w:rFonts w:ascii="Times New Roman" w:hAnsi="Times New Roman" w:cs="Times New Roman"/>
              </w:rPr>
              <w:t>支餐時段</w:t>
            </w:r>
            <w:proofErr w:type="gramEnd"/>
            <w:r w:rsidRPr="00E33B7F">
              <w:rPr>
                <w:rFonts w:ascii="Times New Roman" w:hAnsi="Times New Roman" w:cs="Times New Roman"/>
              </w:rPr>
              <w:t>：午餐</w:t>
            </w:r>
            <w:r w:rsidRPr="00E33B7F">
              <w:rPr>
                <w:rFonts w:ascii="Times New Roman" w:hAnsi="Times New Roman" w:cs="Times New Roman"/>
              </w:rPr>
              <w:t>12:00/</w:t>
            </w:r>
            <w:r w:rsidRPr="00E33B7F">
              <w:rPr>
                <w:rFonts w:ascii="Times New Roman" w:hAnsi="Times New Roman" w:cs="Times New Roman"/>
              </w:rPr>
              <w:t>晚餐</w:t>
            </w:r>
            <w:r w:rsidRPr="00E33B7F">
              <w:rPr>
                <w:rFonts w:ascii="Times New Roman" w:hAnsi="Times New Roman" w:cs="Times New Roman"/>
              </w:rPr>
              <w:t>18:00)</w:t>
            </w:r>
            <w:r w:rsidRPr="00E33B7F">
              <w:rPr>
                <w:rFonts w:ascii="Times New Roman" w:hAnsi="Times New Roman" w:cs="Times New Roman"/>
              </w:rPr>
              <w:t>。</w:t>
            </w:r>
          </w:p>
        </w:tc>
      </w:tr>
      <w:tr w:rsidR="00E538D2" w:rsidRPr="00E33B7F" w14:paraId="07F331BC" w14:textId="77777777" w:rsidTr="00E538D2">
        <w:tc>
          <w:tcPr>
            <w:tcW w:w="1696" w:type="dxa"/>
          </w:tcPr>
          <w:p w14:paraId="63182EFA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 w:hint="eastAsia"/>
              </w:rPr>
              <w:t>成果紀錄</w:t>
            </w:r>
            <w:r w:rsidRPr="00E33B7F">
              <w:rPr>
                <w:rFonts w:ascii="Times New Roman" w:hAnsi="Times New Roman" w:cs="Times New Roman"/>
              </w:rPr>
              <w:t>費</w:t>
            </w:r>
          </w:p>
        </w:tc>
        <w:tc>
          <w:tcPr>
            <w:tcW w:w="7943" w:type="dxa"/>
          </w:tcPr>
          <w:p w14:paraId="31CF1BCA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申請單位</w:t>
            </w:r>
            <w:r w:rsidRPr="00E33B7F">
              <w:rPr>
                <w:rFonts w:ascii="Times New Roman" w:hAnsi="Times New Roman" w:cs="Times New Roman" w:hint="eastAsia"/>
              </w:rPr>
              <w:t>計畫</w:t>
            </w:r>
            <w:r w:rsidRPr="00E33B7F">
              <w:rPr>
                <w:rFonts w:ascii="Times New Roman" w:hAnsi="Times New Roman" w:cs="Times New Roman"/>
              </w:rPr>
              <w:t>內容</w:t>
            </w:r>
            <w:r w:rsidRPr="00E33B7F">
              <w:rPr>
                <w:rFonts w:ascii="Times New Roman" w:hAnsi="Times New Roman" w:cs="Times New Roman" w:hint="eastAsia"/>
              </w:rPr>
              <w:t>平面或影像紀錄</w:t>
            </w:r>
            <w:r w:rsidRPr="00E33B7F">
              <w:rPr>
                <w:rFonts w:ascii="Times New Roman" w:hAnsi="Times New Roman" w:cs="Times New Roman"/>
              </w:rPr>
              <w:t>。</w:t>
            </w:r>
          </w:p>
          <w:p w14:paraId="7169EE98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 w:hint="eastAsia"/>
              </w:rPr>
              <w:t>*</w:t>
            </w:r>
            <w:r w:rsidRPr="00E33B7F">
              <w:rPr>
                <w:rFonts w:ascii="Times New Roman" w:hAnsi="Times New Roman" w:cs="Times New Roman" w:hint="eastAsia"/>
              </w:rPr>
              <w:t>涉及四大媒體</w:t>
            </w:r>
            <w:r w:rsidRPr="00E33B7F">
              <w:rPr>
                <w:rFonts w:ascii="Times New Roman" w:hAnsi="Times New Roman" w:cs="Times New Roman" w:hint="eastAsia"/>
              </w:rPr>
              <w:t>(</w:t>
            </w:r>
            <w:r w:rsidRPr="00E33B7F">
              <w:rPr>
                <w:rFonts w:ascii="Times New Roman" w:hAnsi="Times New Roman" w:cs="Times New Roman" w:hint="eastAsia"/>
              </w:rPr>
              <w:t>平面媒體、廣播媒體、網路媒體</w:t>
            </w:r>
            <w:r w:rsidRPr="00E33B7F">
              <w:rPr>
                <w:rFonts w:ascii="Times New Roman" w:hAnsi="Times New Roman" w:cs="Times New Roman" w:hint="eastAsia"/>
              </w:rPr>
              <w:t>(</w:t>
            </w:r>
            <w:proofErr w:type="gramStart"/>
            <w:r w:rsidRPr="00E33B7F">
              <w:rPr>
                <w:rFonts w:ascii="Times New Roman" w:hAnsi="Times New Roman" w:cs="Times New Roman" w:hint="eastAsia"/>
              </w:rPr>
              <w:t>含社群</w:t>
            </w:r>
            <w:proofErr w:type="gramEnd"/>
            <w:r w:rsidRPr="00E33B7F">
              <w:rPr>
                <w:rFonts w:ascii="Times New Roman" w:hAnsi="Times New Roman" w:cs="Times New Roman" w:hint="eastAsia"/>
              </w:rPr>
              <w:t>媒體</w:t>
            </w:r>
            <w:r w:rsidRPr="00E33B7F">
              <w:rPr>
                <w:rFonts w:ascii="Times New Roman" w:hAnsi="Times New Roman" w:cs="Times New Roman" w:hint="eastAsia"/>
              </w:rPr>
              <w:t>)</w:t>
            </w:r>
            <w:r w:rsidRPr="00E33B7F">
              <w:rPr>
                <w:rFonts w:ascii="Times New Roman" w:hAnsi="Times New Roman" w:cs="Times New Roman" w:hint="eastAsia"/>
              </w:rPr>
              <w:t>及電視媒體</w:t>
            </w:r>
            <w:r w:rsidRPr="00E33B7F">
              <w:rPr>
                <w:rFonts w:ascii="Times New Roman" w:hAnsi="Times New Roman" w:cs="Times New Roman" w:hint="eastAsia"/>
              </w:rPr>
              <w:t>)</w:t>
            </w:r>
            <w:r w:rsidRPr="00E33B7F">
              <w:rPr>
                <w:rFonts w:ascii="Times New Roman" w:hAnsi="Times New Roman" w:cs="Times New Roman" w:hint="eastAsia"/>
              </w:rPr>
              <w:t>，禁止使用。</w:t>
            </w:r>
          </w:p>
        </w:tc>
      </w:tr>
      <w:tr w:rsidR="00E538D2" w:rsidRPr="00E33B7F" w14:paraId="7868FA82" w14:textId="77777777" w:rsidTr="00E538D2">
        <w:tc>
          <w:tcPr>
            <w:tcW w:w="1696" w:type="dxa"/>
          </w:tcPr>
          <w:p w14:paraId="17C7BE29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差旅費</w:t>
            </w:r>
          </w:p>
        </w:tc>
        <w:tc>
          <w:tcPr>
            <w:tcW w:w="7943" w:type="dxa"/>
          </w:tcPr>
          <w:p w14:paraId="64D6DB99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詳細編列規範請依「國內出差旅費報支要點」</w:t>
            </w:r>
            <w:proofErr w:type="gramStart"/>
            <w:r w:rsidRPr="00E33B7F">
              <w:rPr>
                <w:rFonts w:ascii="Times New Roman" w:hAnsi="Times New Roman" w:cs="Times New Roman"/>
              </w:rPr>
              <w:t>覈</w:t>
            </w:r>
            <w:proofErr w:type="gramEnd"/>
            <w:r w:rsidRPr="00E33B7F">
              <w:rPr>
                <w:rFonts w:ascii="Times New Roman" w:hAnsi="Times New Roman" w:cs="Times New Roman"/>
              </w:rPr>
              <w:t>實編列。</w:t>
            </w:r>
          </w:p>
          <w:p w14:paraId="21B358F9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*</w:t>
            </w:r>
            <w:r w:rsidRPr="00E33B7F">
              <w:rPr>
                <w:rFonts w:ascii="Times New Roman" w:hAnsi="Times New Roman" w:cs="Times New Roman"/>
              </w:rPr>
              <w:t>需檢</w:t>
            </w:r>
            <w:proofErr w:type="gramStart"/>
            <w:r w:rsidRPr="00E33B7F">
              <w:rPr>
                <w:rFonts w:ascii="Times New Roman" w:hAnsi="Times New Roman" w:cs="Times New Roman"/>
              </w:rPr>
              <w:t>附</w:t>
            </w:r>
            <w:proofErr w:type="gramEnd"/>
            <w:r w:rsidRPr="00E33B7F">
              <w:rPr>
                <w:rFonts w:ascii="Times New Roman" w:hAnsi="Times New Roman" w:cs="Times New Roman"/>
              </w:rPr>
              <w:t>：國內差旅費報告表、</w:t>
            </w:r>
            <w:proofErr w:type="gramStart"/>
            <w:r w:rsidRPr="00E33B7F">
              <w:rPr>
                <w:rFonts w:ascii="Times New Roman" w:hAnsi="Times New Roman" w:cs="Times New Roman"/>
              </w:rPr>
              <w:t>原簽影本</w:t>
            </w:r>
            <w:proofErr w:type="gramEnd"/>
            <w:r w:rsidRPr="00E33B7F">
              <w:rPr>
                <w:rFonts w:ascii="Times New Roman" w:hAnsi="Times New Roman" w:cs="Times New Roman"/>
              </w:rPr>
              <w:t>及其附件</w:t>
            </w:r>
          </w:p>
        </w:tc>
      </w:tr>
      <w:tr w:rsidR="00E538D2" w:rsidRPr="00E33B7F" w14:paraId="79207391" w14:textId="77777777" w:rsidTr="00E538D2">
        <w:tc>
          <w:tcPr>
            <w:tcW w:w="1696" w:type="dxa"/>
          </w:tcPr>
          <w:p w14:paraId="6E5F33F3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其他</w:t>
            </w:r>
          </w:p>
        </w:tc>
        <w:tc>
          <w:tcPr>
            <w:tcW w:w="7943" w:type="dxa"/>
          </w:tcPr>
          <w:p w14:paraId="5558F2AD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其他計劃必要支費用，請分項列出。</w:t>
            </w:r>
          </w:p>
          <w:p w14:paraId="5062CB5C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如：校外教學租車費</w:t>
            </w:r>
          </w:p>
        </w:tc>
      </w:tr>
      <w:tr w:rsidR="00E538D2" w:rsidRPr="00E33B7F" w14:paraId="1BABBDB2" w14:textId="77777777" w:rsidTr="00E538D2">
        <w:tc>
          <w:tcPr>
            <w:tcW w:w="1696" w:type="dxa"/>
          </w:tcPr>
          <w:p w14:paraId="6CFE7823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雜支</w:t>
            </w:r>
          </w:p>
        </w:tc>
        <w:tc>
          <w:tcPr>
            <w:tcW w:w="7943" w:type="dxa"/>
          </w:tcPr>
          <w:p w14:paraId="7953B74B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計畫所需支其他雜項支出，不超過總計畫核定金額</w:t>
            </w:r>
            <w:r w:rsidRPr="00E33B7F">
              <w:rPr>
                <w:rFonts w:ascii="Times New Roman" w:hAnsi="Times New Roman" w:cs="Times New Roman"/>
              </w:rPr>
              <w:t>5%</w:t>
            </w:r>
            <w:r w:rsidRPr="00E33B7F">
              <w:rPr>
                <w:rFonts w:ascii="Times New Roman" w:hAnsi="Times New Roman" w:cs="Times New Roman"/>
              </w:rPr>
              <w:t>。</w:t>
            </w:r>
          </w:p>
        </w:tc>
      </w:tr>
      <w:tr w:rsidR="00E538D2" w:rsidRPr="00E33B7F" w14:paraId="5AE61A62" w14:textId="77777777" w:rsidTr="00E538D2">
        <w:tc>
          <w:tcPr>
            <w:tcW w:w="9639" w:type="dxa"/>
            <w:gridSpan w:val="2"/>
            <w:shd w:val="clear" w:color="auto" w:fill="F2F2F2" w:themeFill="background1" w:themeFillShade="F2"/>
          </w:tcPr>
          <w:p w14:paraId="26991C79" w14:textId="77777777" w:rsidR="00E538D2" w:rsidRPr="00E33B7F" w:rsidRDefault="00E538D2" w:rsidP="00E538D2">
            <w:pPr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其他注意事項</w:t>
            </w:r>
          </w:p>
        </w:tc>
      </w:tr>
      <w:tr w:rsidR="00E538D2" w:rsidRPr="00E33B7F" w14:paraId="3A1C4F85" w14:textId="77777777" w:rsidTr="00E538D2">
        <w:tc>
          <w:tcPr>
            <w:tcW w:w="9639" w:type="dxa"/>
            <w:gridSpan w:val="2"/>
          </w:tcPr>
          <w:p w14:paraId="488F05EE" w14:textId="77777777" w:rsidR="00E538D2" w:rsidRPr="00E33B7F" w:rsidRDefault="00E538D2" w:rsidP="00E538D2">
            <w:pPr>
              <w:pStyle w:val="a7"/>
              <w:widowControl w:val="0"/>
              <w:numPr>
                <w:ilvl w:val="0"/>
                <w:numId w:val="13"/>
              </w:numPr>
              <w:spacing w:after="0" w:line="240" w:lineRule="auto"/>
              <w:ind w:leftChars="0"/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發票</w:t>
            </w:r>
            <w:r w:rsidRPr="00E33B7F">
              <w:rPr>
                <w:rFonts w:ascii="Times New Roman" w:hAnsi="Times New Roman" w:cs="Times New Roman"/>
              </w:rPr>
              <w:t>(</w:t>
            </w:r>
            <w:r w:rsidRPr="00E33B7F">
              <w:rPr>
                <w:rFonts w:ascii="Times New Roman" w:hAnsi="Times New Roman" w:cs="Times New Roman"/>
              </w:rPr>
              <w:t>電子發票</w:t>
            </w:r>
            <w:proofErr w:type="gramStart"/>
            <w:r w:rsidRPr="00E33B7F">
              <w:rPr>
                <w:rFonts w:ascii="Times New Roman" w:hAnsi="Times New Roman" w:cs="Times New Roman"/>
              </w:rPr>
              <w:t>請登打</w:t>
            </w:r>
            <w:proofErr w:type="gramEnd"/>
            <w:r w:rsidRPr="00E33B7F">
              <w:rPr>
                <w:rFonts w:ascii="Times New Roman" w:hAnsi="Times New Roman" w:cs="Times New Roman"/>
              </w:rPr>
              <w:t>統一編號；二聯或三聯發</w:t>
            </w:r>
            <w:proofErr w:type="gramStart"/>
            <w:r w:rsidRPr="00E33B7F">
              <w:rPr>
                <w:rFonts w:ascii="Times New Roman" w:hAnsi="Times New Roman" w:cs="Times New Roman"/>
              </w:rPr>
              <w:t>片需蓋</w:t>
            </w:r>
            <w:proofErr w:type="gramEnd"/>
            <w:r w:rsidRPr="00E33B7F">
              <w:rPr>
                <w:rFonts w:ascii="Times New Roman" w:hAnsi="Times New Roman" w:cs="Times New Roman"/>
              </w:rPr>
              <w:t>統一發票專用章</w:t>
            </w:r>
            <w:r w:rsidRPr="00E33B7F">
              <w:rPr>
                <w:rFonts w:ascii="Times New Roman" w:hAnsi="Times New Roman" w:cs="Times New Roman"/>
              </w:rPr>
              <w:t>)</w:t>
            </w:r>
            <w:r w:rsidRPr="00E33B7F">
              <w:rPr>
                <w:rFonts w:ascii="Times New Roman" w:hAnsi="Times New Roman" w:cs="Times New Roman"/>
              </w:rPr>
              <w:t>或收據</w:t>
            </w:r>
            <w:r w:rsidRPr="00E33B7F">
              <w:rPr>
                <w:rFonts w:ascii="Times New Roman" w:hAnsi="Times New Roman" w:cs="Times New Roman"/>
              </w:rPr>
              <w:t>(</w:t>
            </w:r>
            <w:proofErr w:type="gramStart"/>
            <w:r w:rsidRPr="00E33B7F">
              <w:rPr>
                <w:rFonts w:ascii="Times New Roman" w:hAnsi="Times New Roman" w:cs="Times New Roman"/>
              </w:rPr>
              <w:t>需蓋免</w:t>
            </w:r>
            <w:proofErr w:type="gramEnd"/>
            <w:r w:rsidRPr="00E33B7F">
              <w:rPr>
                <w:rFonts w:ascii="Times New Roman" w:hAnsi="Times New Roman" w:cs="Times New Roman"/>
              </w:rPr>
              <w:t>用統一發票章</w:t>
            </w:r>
            <w:r w:rsidRPr="00E33B7F">
              <w:rPr>
                <w:rFonts w:ascii="Times New Roman" w:hAnsi="Times New Roman" w:cs="Times New Roman"/>
              </w:rPr>
              <w:t>)</w:t>
            </w:r>
            <w:proofErr w:type="gramStart"/>
            <w:r w:rsidRPr="00E33B7F">
              <w:rPr>
                <w:rFonts w:ascii="Times New Roman" w:hAnsi="Times New Roman" w:cs="Times New Roman"/>
              </w:rPr>
              <w:t>應列買受</w:t>
            </w:r>
            <w:proofErr w:type="gramEnd"/>
            <w:r w:rsidRPr="00E33B7F">
              <w:rPr>
                <w:rFonts w:ascii="Times New Roman" w:hAnsi="Times New Roman" w:cs="Times New Roman"/>
              </w:rPr>
              <w:t>人、日期、用品、數量、單價、總價等資料。</w:t>
            </w:r>
          </w:p>
          <w:p w14:paraId="31E35D9E" w14:textId="77777777" w:rsidR="00E538D2" w:rsidRPr="00E33B7F" w:rsidRDefault="00E538D2" w:rsidP="00E538D2">
            <w:pPr>
              <w:pStyle w:val="a7"/>
              <w:widowControl w:val="0"/>
              <w:numPr>
                <w:ilvl w:val="0"/>
                <w:numId w:val="13"/>
              </w:numPr>
              <w:spacing w:after="0" w:line="240" w:lineRule="auto"/>
              <w:ind w:leftChars="0"/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 w:hint="eastAsia"/>
              </w:rPr>
              <w:t>個人代墊超過</w:t>
            </w:r>
            <w:r w:rsidRPr="00E33B7F">
              <w:rPr>
                <w:rFonts w:ascii="Times New Roman" w:hAnsi="Times New Roman" w:cs="Times New Roman" w:hint="eastAsia"/>
              </w:rPr>
              <w:t>1</w:t>
            </w:r>
            <w:r w:rsidRPr="00E33B7F">
              <w:rPr>
                <w:rFonts w:ascii="Times New Roman" w:hAnsi="Times New Roman" w:cs="Times New Roman" w:hint="eastAsia"/>
              </w:rPr>
              <w:t>萬元或單筆</w:t>
            </w:r>
            <w:r w:rsidRPr="00E33B7F">
              <w:rPr>
                <w:rFonts w:ascii="Times New Roman" w:hAnsi="Times New Roman" w:cs="Times New Roman" w:hint="eastAsia"/>
              </w:rPr>
              <w:t>3</w:t>
            </w:r>
            <w:r w:rsidRPr="00E33B7F">
              <w:rPr>
                <w:rFonts w:ascii="Times New Roman" w:hAnsi="Times New Roman" w:cs="Times New Roman" w:hint="eastAsia"/>
              </w:rPr>
              <w:t>萬元以上，需專案簽核；同一廠商超過</w:t>
            </w:r>
            <w:r w:rsidRPr="00E33B7F">
              <w:rPr>
                <w:rFonts w:ascii="Times New Roman" w:hAnsi="Times New Roman" w:cs="Times New Roman" w:hint="eastAsia"/>
              </w:rPr>
              <w:t>15</w:t>
            </w:r>
            <w:r w:rsidRPr="00E33B7F">
              <w:rPr>
                <w:rFonts w:ascii="Times New Roman" w:hAnsi="Times New Roman" w:cs="Times New Roman" w:hint="eastAsia"/>
              </w:rPr>
              <w:t>萬元，需公開招標。</w:t>
            </w:r>
          </w:p>
          <w:p w14:paraId="7A8B4E49" w14:textId="77777777" w:rsidR="00E538D2" w:rsidRPr="00E33B7F" w:rsidRDefault="00E538D2" w:rsidP="00E538D2">
            <w:pPr>
              <w:pStyle w:val="a7"/>
              <w:widowControl w:val="0"/>
              <w:numPr>
                <w:ilvl w:val="0"/>
                <w:numId w:val="13"/>
              </w:numPr>
              <w:spacing w:after="0" w:line="240" w:lineRule="auto"/>
              <w:ind w:leftChars="0"/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 w:hint="eastAsia"/>
              </w:rPr>
              <w:t>單價</w:t>
            </w:r>
            <w:r w:rsidRPr="00E33B7F">
              <w:rPr>
                <w:rFonts w:ascii="Times New Roman" w:hAnsi="Times New Roman" w:cs="Times New Roman" w:hint="eastAsia"/>
              </w:rPr>
              <w:t>1</w:t>
            </w:r>
            <w:r w:rsidRPr="00E33B7F">
              <w:rPr>
                <w:rFonts w:ascii="Times New Roman" w:hAnsi="Times New Roman" w:cs="Times New Roman" w:hint="eastAsia"/>
              </w:rPr>
              <w:t>萬元以下、軟體使用</w:t>
            </w:r>
            <w:r w:rsidRPr="00E33B7F">
              <w:rPr>
                <w:rFonts w:ascii="Times New Roman" w:hAnsi="Times New Roman" w:cs="Times New Roman" w:hint="eastAsia"/>
              </w:rPr>
              <w:t>2</w:t>
            </w:r>
            <w:r w:rsidRPr="00E33B7F">
              <w:rPr>
                <w:rFonts w:ascii="Times New Roman" w:hAnsi="Times New Roman" w:cs="Times New Roman" w:hint="eastAsia"/>
              </w:rPr>
              <w:t>年以上可以</w:t>
            </w:r>
            <w:proofErr w:type="gramStart"/>
            <w:r w:rsidRPr="00E33B7F">
              <w:rPr>
                <w:rFonts w:ascii="Times New Roman" w:hAnsi="Times New Roman" w:cs="Times New Roman" w:hint="eastAsia"/>
              </w:rPr>
              <w:t>登列非</w:t>
            </w:r>
            <w:proofErr w:type="gramEnd"/>
            <w:r w:rsidRPr="00E33B7F">
              <w:rPr>
                <w:rFonts w:ascii="Times New Roman" w:hAnsi="Times New Roman" w:cs="Times New Roman" w:hint="eastAsia"/>
              </w:rPr>
              <w:t>消耗品帳</w:t>
            </w:r>
            <w:proofErr w:type="gramStart"/>
            <w:r w:rsidRPr="00E33B7F">
              <w:rPr>
                <w:rFonts w:ascii="Times New Roman" w:hAnsi="Times New Roman" w:cs="Times New Roman" w:hint="eastAsia"/>
              </w:rPr>
              <w:t>務</w:t>
            </w:r>
            <w:proofErr w:type="gramEnd"/>
            <w:r w:rsidRPr="00E33B7F">
              <w:rPr>
                <w:rFonts w:ascii="Times New Roman" w:hAnsi="Times New Roman" w:cs="Times New Roman" w:hint="eastAsia"/>
              </w:rPr>
              <w:t>，</w:t>
            </w:r>
            <w:r w:rsidRPr="00E33B7F">
              <w:rPr>
                <w:rFonts w:ascii="Times New Roman" w:hAnsi="Times New Roman" w:cs="Times New Roman" w:hint="eastAsia"/>
                <w:u w:val="single"/>
              </w:rPr>
              <w:t>但行動硬碟、電腦螢幕及鐵櫃架不論金額</w:t>
            </w:r>
            <w:proofErr w:type="gramStart"/>
            <w:r w:rsidRPr="00E33B7F">
              <w:rPr>
                <w:rFonts w:ascii="Times New Roman" w:hAnsi="Times New Roman" w:cs="Times New Roman" w:hint="eastAsia"/>
                <w:u w:val="single"/>
              </w:rPr>
              <w:t>均需登</w:t>
            </w:r>
            <w:proofErr w:type="gramEnd"/>
            <w:r w:rsidRPr="00E33B7F">
              <w:rPr>
                <w:rFonts w:ascii="Times New Roman" w:hAnsi="Times New Roman" w:cs="Times New Roman" w:hint="eastAsia"/>
                <w:u w:val="single"/>
              </w:rPr>
              <w:t>帳</w:t>
            </w:r>
            <w:r w:rsidRPr="00E33B7F">
              <w:rPr>
                <w:rFonts w:ascii="Times New Roman" w:hAnsi="Times New Roman" w:cs="Times New Roman" w:hint="eastAsia"/>
              </w:rPr>
              <w:t>，其餘未達</w:t>
            </w:r>
            <w:r w:rsidRPr="00E33B7F">
              <w:rPr>
                <w:rFonts w:ascii="Times New Roman" w:hAnsi="Times New Roman" w:cs="Times New Roman" w:hint="eastAsia"/>
              </w:rPr>
              <w:t>2</w:t>
            </w:r>
            <w:r w:rsidRPr="00E33B7F">
              <w:rPr>
                <w:rFonts w:ascii="Times New Roman" w:hAnsi="Times New Roman" w:cs="Times New Roman"/>
              </w:rPr>
              <w:t>,000</w:t>
            </w:r>
            <w:r w:rsidRPr="00E33B7F">
              <w:rPr>
                <w:rFonts w:ascii="Times New Roman" w:hAnsi="Times New Roman" w:cs="Times New Roman" w:hint="eastAsia"/>
              </w:rPr>
              <w:t>元不予登帳。</w:t>
            </w:r>
          </w:p>
          <w:p w14:paraId="4D474932" w14:textId="77777777" w:rsidR="00E538D2" w:rsidRPr="00E33B7F" w:rsidRDefault="00E538D2" w:rsidP="00E538D2">
            <w:pPr>
              <w:pStyle w:val="a7"/>
              <w:widowControl w:val="0"/>
              <w:numPr>
                <w:ilvl w:val="0"/>
                <w:numId w:val="13"/>
              </w:numPr>
              <w:spacing w:after="0" w:line="240" w:lineRule="auto"/>
              <w:ind w:leftChars="0"/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業務費剩餘款需繳回計畫總辦公室。</w:t>
            </w:r>
          </w:p>
          <w:p w14:paraId="42CFD49C" w14:textId="77777777" w:rsidR="00E538D2" w:rsidRPr="00E33B7F" w:rsidRDefault="00E538D2" w:rsidP="00E538D2">
            <w:pPr>
              <w:pStyle w:val="a7"/>
              <w:widowControl w:val="0"/>
              <w:numPr>
                <w:ilvl w:val="0"/>
                <w:numId w:val="13"/>
              </w:numPr>
              <w:spacing w:after="0" w:line="240" w:lineRule="auto"/>
              <w:ind w:leftChars="0"/>
              <w:rPr>
                <w:rFonts w:ascii="Times New Roman" w:hAnsi="Times New Roman" w:cs="Times New Roman"/>
              </w:rPr>
            </w:pPr>
            <w:r w:rsidRPr="00E33B7F">
              <w:rPr>
                <w:rFonts w:ascii="Times New Roman" w:hAnsi="Times New Roman" w:cs="Times New Roman"/>
              </w:rPr>
              <w:t>獲補助單位可另獲得</w:t>
            </w:r>
            <w:r w:rsidRPr="00E33B7F">
              <w:rPr>
                <w:rFonts w:ascii="Times New Roman" w:hAnsi="Times New Roman" w:cs="Times New Roman" w:hint="eastAsia"/>
              </w:rPr>
              <w:t>成果紀錄</w:t>
            </w:r>
            <w:r w:rsidRPr="00E33B7F">
              <w:rPr>
                <w:rFonts w:ascii="Times New Roman" w:hAnsi="Times New Roman" w:cs="Times New Roman"/>
              </w:rPr>
              <w:t>費</w:t>
            </w:r>
            <w:r w:rsidRPr="00E33B7F">
              <w:rPr>
                <w:rFonts w:ascii="Times New Roman" w:hAnsi="Times New Roman" w:cs="Times New Roman"/>
              </w:rPr>
              <w:t>3</w:t>
            </w:r>
            <w:r w:rsidRPr="00E33B7F">
              <w:rPr>
                <w:rFonts w:ascii="Times New Roman" w:hAnsi="Times New Roman" w:cs="Times New Roman"/>
              </w:rPr>
              <w:t>萬元，請</w:t>
            </w:r>
            <w:r w:rsidRPr="00E33B7F">
              <w:rPr>
                <w:rFonts w:ascii="Times New Roman" w:hAnsi="Times New Roman" w:cs="Times New Roman" w:hint="eastAsia"/>
              </w:rPr>
              <w:t>拍攝</w:t>
            </w:r>
            <w:r w:rsidRPr="00E33B7F">
              <w:rPr>
                <w:rFonts w:ascii="Times New Roman" w:hAnsi="Times New Roman" w:cs="Times New Roman" w:hint="eastAsia"/>
              </w:rPr>
              <w:t>3-5</w:t>
            </w:r>
            <w:r w:rsidRPr="00E33B7F">
              <w:rPr>
                <w:rFonts w:ascii="Times New Roman" w:hAnsi="Times New Roman" w:cs="Times New Roman" w:hint="eastAsia"/>
              </w:rPr>
              <w:t>分鐘成果影片並</w:t>
            </w:r>
            <w:r w:rsidRPr="00E33B7F">
              <w:rPr>
                <w:rFonts w:ascii="Times New Roman" w:hAnsi="Times New Roman" w:cs="Times New Roman"/>
              </w:rPr>
              <w:t>於期末繳交。</w:t>
            </w:r>
          </w:p>
        </w:tc>
      </w:tr>
    </w:tbl>
    <w:p w14:paraId="48EA9B1F" w14:textId="77777777" w:rsidR="00E538D2" w:rsidRPr="00E538D2" w:rsidRDefault="00E538D2" w:rsidP="00E538D2">
      <w:pPr>
        <w:rPr>
          <w:rFonts w:ascii="Times New Roman" w:hAnsi="Times New Roman" w:cs="Times New Roman"/>
          <w:color w:val="000000" w:themeColor="text1"/>
        </w:rPr>
      </w:pPr>
    </w:p>
    <w:p w14:paraId="43C76753" w14:textId="77777777" w:rsidR="0069153E" w:rsidRPr="0030448B" w:rsidRDefault="0069153E">
      <w:pPr>
        <w:spacing w:after="0" w:line="259" w:lineRule="auto"/>
        <w:ind w:left="190" w:firstLine="0"/>
        <w:rPr>
          <w:color w:val="auto"/>
        </w:rPr>
      </w:pPr>
    </w:p>
    <w:sectPr w:rsidR="0069153E" w:rsidRPr="0030448B" w:rsidSect="00E538D2"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622A2" w14:textId="77777777" w:rsidR="003D25CB" w:rsidRDefault="003D25CB" w:rsidP="00594557">
      <w:pPr>
        <w:spacing w:after="0" w:line="240" w:lineRule="auto"/>
      </w:pPr>
      <w:r>
        <w:separator/>
      </w:r>
    </w:p>
  </w:endnote>
  <w:endnote w:type="continuationSeparator" w:id="0">
    <w:p w14:paraId="7ED38BE9" w14:textId="77777777" w:rsidR="003D25CB" w:rsidRDefault="003D25CB" w:rsidP="00594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92D8E" w14:textId="77777777" w:rsidR="00E538D2" w:rsidRDefault="00E538D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rFonts w:eastAsia="Aptos"/>
        <w:sz w:val="20"/>
        <w:szCs w:val="20"/>
      </w:rPr>
      <w:instrText>PAGE</w:instrText>
    </w:r>
    <w:r w:rsidR="00C25659">
      <w:rPr>
        <w:sz w:val="20"/>
        <w:szCs w:val="20"/>
      </w:rPr>
      <w:fldChar w:fldCharType="separate"/>
    </w:r>
    <w:r>
      <w:rPr>
        <w:sz w:val="20"/>
        <w:szCs w:val="20"/>
      </w:rPr>
      <w:fldChar w:fldCharType="end"/>
    </w:r>
  </w:p>
  <w:p w14:paraId="63456BD0" w14:textId="77777777" w:rsidR="00E538D2" w:rsidRDefault="00E538D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0CF79" w14:textId="77777777" w:rsidR="00E538D2" w:rsidRDefault="00E538D2" w:rsidP="00FE6ED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rFonts w:eastAsia="Aptos"/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>
      <w:rPr>
        <w:rFonts w:eastAsia="Aptos"/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B49B5" w14:textId="77777777" w:rsidR="003D25CB" w:rsidRDefault="003D25CB" w:rsidP="00594557">
      <w:pPr>
        <w:spacing w:after="0" w:line="240" w:lineRule="auto"/>
      </w:pPr>
      <w:r>
        <w:separator/>
      </w:r>
    </w:p>
  </w:footnote>
  <w:footnote w:type="continuationSeparator" w:id="0">
    <w:p w14:paraId="4D53FD5B" w14:textId="77777777" w:rsidR="003D25CB" w:rsidRDefault="003D25CB" w:rsidP="00594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DE254" w14:textId="77777777" w:rsidR="00E538D2" w:rsidRDefault="00E538D2" w:rsidP="003F2073">
    <w:pPr>
      <w:spacing w:line="240" w:lineRule="atLeast"/>
      <w:jc w:val="right"/>
      <w:rPr>
        <w:rFonts w:cs="新細明體"/>
        <w:sz w:val="20"/>
        <w:szCs w:val="20"/>
      </w:rPr>
    </w:pPr>
  </w:p>
  <w:p w14:paraId="1CBE3FC5" w14:textId="092CB8B7" w:rsidR="00E538D2" w:rsidRDefault="00E538D2" w:rsidP="003F2073">
    <w:pPr>
      <w:spacing w:line="240" w:lineRule="atLeast"/>
      <w:jc w:val="right"/>
      <w:rPr>
        <w:rFonts w:ascii="Times New Roman" w:eastAsia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47CC8" w14:textId="77777777" w:rsidR="00E538D2" w:rsidRDefault="00E538D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538F7"/>
    <w:multiLevelType w:val="hybridMultilevel"/>
    <w:tmpl w:val="49FA555C"/>
    <w:lvl w:ilvl="0" w:tplc="507C2B60">
      <w:start w:val="112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BB486A"/>
    <w:multiLevelType w:val="multilevel"/>
    <w:tmpl w:val="826014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165B522D"/>
    <w:multiLevelType w:val="hybridMultilevel"/>
    <w:tmpl w:val="DC9276C6"/>
    <w:lvl w:ilvl="0" w:tplc="0D781A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06493E"/>
    <w:multiLevelType w:val="hybridMultilevel"/>
    <w:tmpl w:val="17964C1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0C4E83"/>
    <w:multiLevelType w:val="hybridMultilevel"/>
    <w:tmpl w:val="59FC8380"/>
    <w:lvl w:ilvl="0" w:tplc="33F24CBC">
      <w:start w:val="1"/>
      <w:numFmt w:val="decimal"/>
      <w:lvlText w:val="%1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BE62EA">
      <w:start w:val="1"/>
      <w:numFmt w:val="lowerLetter"/>
      <w:lvlText w:val="%2"/>
      <w:lvlJc w:val="left"/>
      <w:pPr>
        <w:ind w:left="69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42025E">
      <w:start w:val="1"/>
      <w:numFmt w:val="ideographDigital"/>
      <w:lvlRestart w:val="0"/>
      <w:lvlText w:val="（%3）"/>
      <w:lvlJc w:val="left"/>
      <w:pPr>
        <w:ind w:left="145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FAB234">
      <w:start w:val="1"/>
      <w:numFmt w:val="decimal"/>
      <w:lvlText w:val="%4"/>
      <w:lvlJc w:val="left"/>
      <w:pPr>
        <w:ind w:left="17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92880C">
      <w:start w:val="1"/>
      <w:numFmt w:val="lowerLetter"/>
      <w:lvlText w:val="%5"/>
      <w:lvlJc w:val="left"/>
      <w:pPr>
        <w:ind w:left="24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565BDA">
      <w:start w:val="1"/>
      <w:numFmt w:val="lowerRoman"/>
      <w:lvlText w:val="%6"/>
      <w:lvlJc w:val="left"/>
      <w:pPr>
        <w:ind w:left="31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92199C">
      <w:start w:val="1"/>
      <w:numFmt w:val="decimal"/>
      <w:lvlText w:val="%7"/>
      <w:lvlJc w:val="left"/>
      <w:pPr>
        <w:ind w:left="391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C48AA8">
      <w:start w:val="1"/>
      <w:numFmt w:val="lowerLetter"/>
      <w:lvlText w:val="%8"/>
      <w:lvlJc w:val="left"/>
      <w:pPr>
        <w:ind w:left="463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AE27EC">
      <w:start w:val="1"/>
      <w:numFmt w:val="lowerRoman"/>
      <w:lvlText w:val="%9"/>
      <w:lvlJc w:val="left"/>
      <w:pPr>
        <w:ind w:left="53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5294B94"/>
    <w:multiLevelType w:val="hybridMultilevel"/>
    <w:tmpl w:val="681209CE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33ED5452"/>
    <w:multiLevelType w:val="hybridMultilevel"/>
    <w:tmpl w:val="2CA8B916"/>
    <w:lvl w:ilvl="0" w:tplc="243434EE">
      <w:start w:val="1"/>
      <w:numFmt w:val="taiwaneseCountingThousand"/>
      <w:suff w:val="space"/>
      <w:lvlText w:val="%1、"/>
      <w:lvlJc w:val="left"/>
      <w:pPr>
        <w:ind w:left="910" w:firstLine="0"/>
      </w:pPr>
      <w:rPr>
        <w:rFonts w:hint="eastAs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en-US"/>
      </w:rPr>
    </w:lvl>
    <w:lvl w:ilvl="1" w:tplc="8EA0F69E">
      <w:start w:val="1"/>
      <w:numFmt w:val="ideographDigital"/>
      <w:lvlText w:val="（%2）"/>
      <w:lvlJc w:val="left"/>
      <w:pPr>
        <w:ind w:left="145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9C16CE">
      <w:start w:val="1"/>
      <w:numFmt w:val="lowerRoman"/>
      <w:lvlText w:val="%3"/>
      <w:lvlJc w:val="left"/>
      <w:pPr>
        <w:ind w:left="156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BC9A52">
      <w:start w:val="1"/>
      <w:numFmt w:val="decimal"/>
      <w:lvlText w:val="%4"/>
      <w:lvlJc w:val="left"/>
      <w:pPr>
        <w:ind w:left="228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26F836">
      <w:start w:val="1"/>
      <w:numFmt w:val="lowerLetter"/>
      <w:lvlText w:val="%5"/>
      <w:lvlJc w:val="left"/>
      <w:pPr>
        <w:ind w:left="300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827870">
      <w:start w:val="1"/>
      <w:numFmt w:val="lowerRoman"/>
      <w:lvlText w:val="%6"/>
      <w:lvlJc w:val="left"/>
      <w:pPr>
        <w:ind w:left="372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6443CE">
      <w:start w:val="1"/>
      <w:numFmt w:val="decimal"/>
      <w:lvlText w:val="%7"/>
      <w:lvlJc w:val="left"/>
      <w:pPr>
        <w:ind w:left="444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E0858E">
      <w:start w:val="1"/>
      <w:numFmt w:val="lowerLetter"/>
      <w:lvlText w:val="%8"/>
      <w:lvlJc w:val="left"/>
      <w:pPr>
        <w:ind w:left="516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581E28">
      <w:start w:val="1"/>
      <w:numFmt w:val="lowerRoman"/>
      <w:lvlText w:val="%9"/>
      <w:lvlJc w:val="left"/>
      <w:pPr>
        <w:ind w:left="588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FE02BAF"/>
    <w:multiLevelType w:val="hybridMultilevel"/>
    <w:tmpl w:val="378095DE"/>
    <w:lvl w:ilvl="0" w:tplc="02CC84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923946">
      <w:start w:val="1"/>
      <w:numFmt w:val="lowerLetter"/>
      <w:lvlText w:val="%2"/>
      <w:lvlJc w:val="left"/>
      <w:pPr>
        <w:ind w:left="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B0FF8C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98FC2A">
      <w:start w:val="1"/>
      <w:numFmt w:val="decimal"/>
      <w:lvlRestart w:val="0"/>
      <w:lvlText w:val="%4."/>
      <w:lvlJc w:val="left"/>
      <w:pPr>
        <w:ind w:left="1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01584">
      <w:start w:val="1"/>
      <w:numFmt w:val="lowerLetter"/>
      <w:lvlText w:val="%5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967996">
      <w:start w:val="1"/>
      <w:numFmt w:val="lowerRoman"/>
      <w:lvlText w:val="%6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ECE232">
      <w:start w:val="1"/>
      <w:numFmt w:val="decimal"/>
      <w:lvlText w:val="%7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0ECAF6">
      <w:start w:val="1"/>
      <w:numFmt w:val="lowerLetter"/>
      <w:lvlText w:val="%8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C87E7E">
      <w:start w:val="1"/>
      <w:numFmt w:val="lowerRoman"/>
      <w:lvlText w:val="%9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D0624E"/>
    <w:multiLevelType w:val="hybridMultilevel"/>
    <w:tmpl w:val="1DC42AAE"/>
    <w:lvl w:ilvl="0" w:tplc="A51A53FA">
      <w:start w:val="1"/>
      <w:numFmt w:val="decimal"/>
      <w:lvlText w:val="%1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EC842C">
      <w:start w:val="1"/>
      <w:numFmt w:val="lowerLetter"/>
      <w:lvlText w:val="%2"/>
      <w:lvlJc w:val="left"/>
      <w:pPr>
        <w:ind w:left="69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6EB3D4">
      <w:start w:val="1"/>
      <w:numFmt w:val="ideographDigital"/>
      <w:lvlRestart w:val="0"/>
      <w:lvlText w:val="（%3）"/>
      <w:lvlJc w:val="left"/>
      <w:pPr>
        <w:ind w:left="145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CEAFD2">
      <w:start w:val="1"/>
      <w:numFmt w:val="decimal"/>
      <w:lvlText w:val="%4"/>
      <w:lvlJc w:val="left"/>
      <w:pPr>
        <w:ind w:left="17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C0FB1A">
      <w:start w:val="1"/>
      <w:numFmt w:val="lowerLetter"/>
      <w:lvlText w:val="%5"/>
      <w:lvlJc w:val="left"/>
      <w:pPr>
        <w:ind w:left="24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862874">
      <w:start w:val="1"/>
      <w:numFmt w:val="lowerRoman"/>
      <w:lvlText w:val="%6"/>
      <w:lvlJc w:val="left"/>
      <w:pPr>
        <w:ind w:left="31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9A2B8E">
      <w:start w:val="1"/>
      <w:numFmt w:val="decimal"/>
      <w:lvlText w:val="%7"/>
      <w:lvlJc w:val="left"/>
      <w:pPr>
        <w:ind w:left="391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469044">
      <w:start w:val="1"/>
      <w:numFmt w:val="lowerLetter"/>
      <w:lvlText w:val="%8"/>
      <w:lvlJc w:val="left"/>
      <w:pPr>
        <w:ind w:left="463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6E6188">
      <w:start w:val="1"/>
      <w:numFmt w:val="lowerRoman"/>
      <w:lvlText w:val="%9"/>
      <w:lvlJc w:val="left"/>
      <w:pPr>
        <w:ind w:left="53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A426B6B"/>
    <w:multiLevelType w:val="hybridMultilevel"/>
    <w:tmpl w:val="569627A2"/>
    <w:lvl w:ilvl="0" w:tplc="C80C02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0A672A">
      <w:start w:val="1"/>
      <w:numFmt w:val="lowerLetter"/>
      <w:lvlText w:val="%2"/>
      <w:lvlJc w:val="left"/>
      <w:pPr>
        <w:ind w:left="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3E608E">
      <w:start w:val="1"/>
      <w:numFmt w:val="decimal"/>
      <w:lvlRestart w:val="0"/>
      <w:lvlText w:val="%3."/>
      <w:lvlJc w:val="left"/>
      <w:pPr>
        <w:ind w:left="1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14FAE4">
      <w:start w:val="1"/>
      <w:numFmt w:val="decimal"/>
      <w:lvlText w:val="%4"/>
      <w:lvlJc w:val="left"/>
      <w:pPr>
        <w:ind w:left="2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54E1E8">
      <w:start w:val="1"/>
      <w:numFmt w:val="lowerLetter"/>
      <w:lvlText w:val="%5"/>
      <w:lvlJc w:val="left"/>
      <w:pPr>
        <w:ind w:left="3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0049AE">
      <w:start w:val="1"/>
      <w:numFmt w:val="lowerRoman"/>
      <w:lvlText w:val="%6"/>
      <w:lvlJc w:val="left"/>
      <w:pPr>
        <w:ind w:left="3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BC72E4">
      <w:start w:val="1"/>
      <w:numFmt w:val="decimal"/>
      <w:lvlText w:val="%7"/>
      <w:lvlJc w:val="left"/>
      <w:pPr>
        <w:ind w:left="4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A0068E">
      <w:start w:val="1"/>
      <w:numFmt w:val="lowerLetter"/>
      <w:lvlText w:val="%8"/>
      <w:lvlJc w:val="left"/>
      <w:pPr>
        <w:ind w:left="5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3C4DDC">
      <w:start w:val="1"/>
      <w:numFmt w:val="lowerRoman"/>
      <w:lvlText w:val="%9"/>
      <w:lvlJc w:val="left"/>
      <w:pPr>
        <w:ind w:left="5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2D8363F"/>
    <w:multiLevelType w:val="hybridMultilevel"/>
    <w:tmpl w:val="DE66AC54"/>
    <w:lvl w:ilvl="0" w:tplc="52D4208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1A90EA">
      <w:start w:val="1"/>
      <w:numFmt w:val="lowerLetter"/>
      <w:lvlText w:val="%2"/>
      <w:lvlJc w:val="left"/>
      <w:pPr>
        <w:ind w:left="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7CCCEE">
      <w:start w:val="1"/>
      <w:numFmt w:val="decimal"/>
      <w:lvlRestart w:val="0"/>
      <w:lvlText w:val="%3."/>
      <w:lvlJc w:val="left"/>
      <w:pPr>
        <w:ind w:left="1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D0D0D" w:themeColor="text1" w:themeTint="F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FCD2C4">
      <w:start w:val="1"/>
      <w:numFmt w:val="decimal"/>
      <w:lvlText w:val="%4"/>
      <w:lvlJc w:val="left"/>
      <w:pPr>
        <w:ind w:left="2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A6A1A8">
      <w:start w:val="1"/>
      <w:numFmt w:val="lowerLetter"/>
      <w:lvlText w:val="%5"/>
      <w:lvlJc w:val="left"/>
      <w:pPr>
        <w:ind w:left="3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28FD46">
      <w:start w:val="1"/>
      <w:numFmt w:val="lowerRoman"/>
      <w:lvlText w:val="%6"/>
      <w:lvlJc w:val="left"/>
      <w:pPr>
        <w:ind w:left="3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26B23A">
      <w:start w:val="1"/>
      <w:numFmt w:val="decimal"/>
      <w:lvlText w:val="%7"/>
      <w:lvlJc w:val="left"/>
      <w:pPr>
        <w:ind w:left="4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AC0B96">
      <w:start w:val="1"/>
      <w:numFmt w:val="lowerLetter"/>
      <w:lvlText w:val="%8"/>
      <w:lvlJc w:val="left"/>
      <w:pPr>
        <w:ind w:left="5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06BE16">
      <w:start w:val="1"/>
      <w:numFmt w:val="lowerRoman"/>
      <w:lvlText w:val="%9"/>
      <w:lvlJc w:val="left"/>
      <w:pPr>
        <w:ind w:left="5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23B1DFD"/>
    <w:multiLevelType w:val="hybridMultilevel"/>
    <w:tmpl w:val="715E831C"/>
    <w:lvl w:ilvl="0" w:tplc="2A6250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065678">
      <w:start w:val="1"/>
      <w:numFmt w:val="lowerLetter"/>
      <w:lvlText w:val="%2"/>
      <w:lvlJc w:val="left"/>
      <w:pPr>
        <w:ind w:left="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BCA854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FAACF2">
      <w:start w:val="1"/>
      <w:numFmt w:val="decimal"/>
      <w:lvlRestart w:val="0"/>
      <w:lvlText w:val="%4."/>
      <w:lvlJc w:val="left"/>
      <w:pPr>
        <w:ind w:left="1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 w:themeColor="text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907138">
      <w:start w:val="1"/>
      <w:numFmt w:val="lowerLetter"/>
      <w:lvlText w:val="%5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CC7A44">
      <w:start w:val="1"/>
      <w:numFmt w:val="lowerRoman"/>
      <w:lvlText w:val="%6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AA2684">
      <w:start w:val="1"/>
      <w:numFmt w:val="decimal"/>
      <w:lvlText w:val="%7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746602">
      <w:start w:val="1"/>
      <w:numFmt w:val="lowerLetter"/>
      <w:lvlText w:val="%8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2E8C7E">
      <w:start w:val="1"/>
      <w:numFmt w:val="lowerRoman"/>
      <w:lvlText w:val="%9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530108E"/>
    <w:multiLevelType w:val="hybridMultilevel"/>
    <w:tmpl w:val="8F1CB356"/>
    <w:lvl w:ilvl="0" w:tplc="7AA0D1D4">
      <w:start w:val="1"/>
      <w:numFmt w:val="decimal"/>
      <w:lvlText w:val="%1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BA70C2">
      <w:start w:val="1"/>
      <w:numFmt w:val="lowerLetter"/>
      <w:lvlText w:val="%2"/>
      <w:lvlJc w:val="left"/>
      <w:pPr>
        <w:ind w:left="69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82F5DC">
      <w:start w:val="1"/>
      <w:numFmt w:val="ideographDigital"/>
      <w:lvlRestart w:val="0"/>
      <w:lvlText w:val="（%3）"/>
      <w:lvlJc w:val="left"/>
      <w:pPr>
        <w:ind w:left="145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305CB4">
      <w:start w:val="1"/>
      <w:numFmt w:val="decimal"/>
      <w:lvlText w:val="%4"/>
      <w:lvlJc w:val="left"/>
      <w:pPr>
        <w:ind w:left="17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2E584E">
      <w:start w:val="1"/>
      <w:numFmt w:val="lowerLetter"/>
      <w:lvlText w:val="%5"/>
      <w:lvlJc w:val="left"/>
      <w:pPr>
        <w:ind w:left="24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48422C">
      <w:start w:val="1"/>
      <w:numFmt w:val="lowerRoman"/>
      <w:lvlText w:val="%6"/>
      <w:lvlJc w:val="left"/>
      <w:pPr>
        <w:ind w:left="31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10DCE4">
      <w:start w:val="1"/>
      <w:numFmt w:val="decimal"/>
      <w:lvlText w:val="%7"/>
      <w:lvlJc w:val="left"/>
      <w:pPr>
        <w:ind w:left="391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D62300">
      <w:start w:val="1"/>
      <w:numFmt w:val="lowerLetter"/>
      <w:lvlText w:val="%8"/>
      <w:lvlJc w:val="left"/>
      <w:pPr>
        <w:ind w:left="463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2C614C">
      <w:start w:val="1"/>
      <w:numFmt w:val="lowerRoman"/>
      <w:lvlText w:val="%9"/>
      <w:lvlJc w:val="left"/>
      <w:pPr>
        <w:ind w:left="53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63006318">
    <w:abstractNumId w:val="6"/>
  </w:num>
  <w:num w:numId="2" w16cid:durableId="2060863816">
    <w:abstractNumId w:val="8"/>
  </w:num>
  <w:num w:numId="3" w16cid:durableId="1620985271">
    <w:abstractNumId w:val="12"/>
  </w:num>
  <w:num w:numId="4" w16cid:durableId="583271209">
    <w:abstractNumId w:val="4"/>
  </w:num>
  <w:num w:numId="5" w16cid:durableId="1682395562">
    <w:abstractNumId w:val="11"/>
  </w:num>
  <w:num w:numId="6" w16cid:durableId="372392829">
    <w:abstractNumId w:val="7"/>
  </w:num>
  <w:num w:numId="7" w16cid:durableId="1356729049">
    <w:abstractNumId w:val="10"/>
  </w:num>
  <w:num w:numId="8" w16cid:durableId="230039244">
    <w:abstractNumId w:val="9"/>
  </w:num>
  <w:num w:numId="9" w16cid:durableId="854002461">
    <w:abstractNumId w:val="0"/>
  </w:num>
  <w:num w:numId="10" w16cid:durableId="554631618">
    <w:abstractNumId w:val="5"/>
  </w:num>
  <w:num w:numId="11" w16cid:durableId="1837258735">
    <w:abstractNumId w:val="1"/>
  </w:num>
  <w:num w:numId="12" w16cid:durableId="885993061">
    <w:abstractNumId w:val="2"/>
  </w:num>
  <w:num w:numId="13" w16cid:durableId="20800547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53E"/>
    <w:rsid w:val="00016088"/>
    <w:rsid w:val="000162F9"/>
    <w:rsid w:val="00071134"/>
    <w:rsid w:val="000D66FB"/>
    <w:rsid w:val="0012225B"/>
    <w:rsid w:val="001247AF"/>
    <w:rsid w:val="00131111"/>
    <w:rsid w:val="00164870"/>
    <w:rsid w:val="00172E3B"/>
    <w:rsid w:val="00280AFB"/>
    <w:rsid w:val="002A1E95"/>
    <w:rsid w:val="002C4008"/>
    <w:rsid w:val="0030448B"/>
    <w:rsid w:val="00337C83"/>
    <w:rsid w:val="0035005D"/>
    <w:rsid w:val="003852B3"/>
    <w:rsid w:val="00394010"/>
    <w:rsid w:val="0039646E"/>
    <w:rsid w:val="003B0B4A"/>
    <w:rsid w:val="003D25CB"/>
    <w:rsid w:val="003D4A3C"/>
    <w:rsid w:val="00415DD2"/>
    <w:rsid w:val="004409C0"/>
    <w:rsid w:val="0045523E"/>
    <w:rsid w:val="00473277"/>
    <w:rsid w:val="00475762"/>
    <w:rsid w:val="00484317"/>
    <w:rsid w:val="00487BE5"/>
    <w:rsid w:val="004B74FA"/>
    <w:rsid w:val="004D2BB5"/>
    <w:rsid w:val="004E6C02"/>
    <w:rsid w:val="00536443"/>
    <w:rsid w:val="00556BE6"/>
    <w:rsid w:val="005864EE"/>
    <w:rsid w:val="00594557"/>
    <w:rsid w:val="0059547C"/>
    <w:rsid w:val="00595C62"/>
    <w:rsid w:val="005970DE"/>
    <w:rsid w:val="005B04F5"/>
    <w:rsid w:val="005B44D2"/>
    <w:rsid w:val="00640555"/>
    <w:rsid w:val="00650FCA"/>
    <w:rsid w:val="00684998"/>
    <w:rsid w:val="0069153E"/>
    <w:rsid w:val="006A640E"/>
    <w:rsid w:val="006C19B9"/>
    <w:rsid w:val="006F162F"/>
    <w:rsid w:val="0071109F"/>
    <w:rsid w:val="00713ECC"/>
    <w:rsid w:val="00715531"/>
    <w:rsid w:val="00787708"/>
    <w:rsid w:val="00795005"/>
    <w:rsid w:val="007E1FF6"/>
    <w:rsid w:val="008117F5"/>
    <w:rsid w:val="00850772"/>
    <w:rsid w:val="0089629F"/>
    <w:rsid w:val="008E5A18"/>
    <w:rsid w:val="00911345"/>
    <w:rsid w:val="009325F0"/>
    <w:rsid w:val="009502CD"/>
    <w:rsid w:val="00993189"/>
    <w:rsid w:val="009B0764"/>
    <w:rsid w:val="009C2F68"/>
    <w:rsid w:val="00A26C62"/>
    <w:rsid w:val="00A3621B"/>
    <w:rsid w:val="00A51DF8"/>
    <w:rsid w:val="00A56ED2"/>
    <w:rsid w:val="00A5785F"/>
    <w:rsid w:val="00B04D5B"/>
    <w:rsid w:val="00B14A57"/>
    <w:rsid w:val="00B31D8C"/>
    <w:rsid w:val="00B827E4"/>
    <w:rsid w:val="00C113E9"/>
    <w:rsid w:val="00C141C0"/>
    <w:rsid w:val="00C167B9"/>
    <w:rsid w:val="00C25659"/>
    <w:rsid w:val="00C438FB"/>
    <w:rsid w:val="00C4494C"/>
    <w:rsid w:val="00C45A16"/>
    <w:rsid w:val="00C7197B"/>
    <w:rsid w:val="00CA38D3"/>
    <w:rsid w:val="00CC179E"/>
    <w:rsid w:val="00CD2B3A"/>
    <w:rsid w:val="00CD4B7D"/>
    <w:rsid w:val="00CD70D9"/>
    <w:rsid w:val="00CF36D6"/>
    <w:rsid w:val="00D04B8E"/>
    <w:rsid w:val="00D1563D"/>
    <w:rsid w:val="00D17023"/>
    <w:rsid w:val="00D3701E"/>
    <w:rsid w:val="00D458EF"/>
    <w:rsid w:val="00DA0550"/>
    <w:rsid w:val="00DB42F2"/>
    <w:rsid w:val="00DC686F"/>
    <w:rsid w:val="00E202DB"/>
    <w:rsid w:val="00E24179"/>
    <w:rsid w:val="00E271BB"/>
    <w:rsid w:val="00E46C58"/>
    <w:rsid w:val="00E538D2"/>
    <w:rsid w:val="00E54747"/>
    <w:rsid w:val="00E827DF"/>
    <w:rsid w:val="00E91ACE"/>
    <w:rsid w:val="00E91D2A"/>
    <w:rsid w:val="00EA103A"/>
    <w:rsid w:val="00F02FC6"/>
    <w:rsid w:val="00F03BBD"/>
    <w:rsid w:val="00F2778C"/>
    <w:rsid w:val="00F53422"/>
    <w:rsid w:val="00F70829"/>
    <w:rsid w:val="00F81794"/>
    <w:rsid w:val="00F974C5"/>
    <w:rsid w:val="00F97AA4"/>
    <w:rsid w:val="00FD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FF9E952"/>
  <w15:docId w15:val="{FC55BBC6-B685-46BA-99D3-9BE6132DA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4" w:line="270" w:lineRule="auto"/>
      <w:ind w:left="200" w:hanging="10"/>
    </w:pPr>
    <w:rPr>
      <w:rFonts w:ascii="標楷體" w:eastAsia="標楷體" w:hAnsi="標楷體" w:cs="標楷體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4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94557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94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94557"/>
    <w:rPr>
      <w:rFonts w:ascii="標楷體" w:eastAsia="標楷體" w:hAnsi="標楷體" w:cs="標楷體"/>
      <w:color w:val="000000"/>
      <w:sz w:val="20"/>
      <w:szCs w:val="20"/>
    </w:rPr>
  </w:style>
  <w:style w:type="paragraph" w:styleId="a7">
    <w:name w:val="List Paragraph"/>
    <w:basedOn w:val="a"/>
    <w:uiPriority w:val="34"/>
    <w:qFormat/>
    <w:rsid w:val="00594557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A51DF8"/>
    <w:pPr>
      <w:spacing w:before="100" w:beforeAutospacing="1" w:after="100" w:afterAutospacing="1" w:line="240" w:lineRule="auto"/>
      <w:ind w:left="0" w:firstLine="0"/>
    </w:pPr>
    <w:rPr>
      <w:rFonts w:ascii="新細明體" w:eastAsia="新細明體" w:hAnsi="新細明體" w:cs="新細明體"/>
      <w:color w:val="auto"/>
      <w:kern w:val="0"/>
      <w14:ligatures w14:val="none"/>
    </w:rPr>
  </w:style>
  <w:style w:type="table" w:styleId="a8">
    <w:name w:val="Table Grid"/>
    <w:basedOn w:val="a1"/>
    <w:uiPriority w:val="39"/>
    <w:rsid w:val="00E538D2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2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468</Words>
  <Characters>2672</Characters>
  <Application>Microsoft Office Word</Application>
  <DocSecurity>0</DocSecurity>
  <Lines>22</Lines>
  <Paragraphs>6</Paragraphs>
  <ScaleCrop>false</ScaleCrop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胡境芝</dc:creator>
  <cp:keywords/>
  <cp:lastModifiedBy>廖明慧</cp:lastModifiedBy>
  <cp:revision>3</cp:revision>
  <cp:lastPrinted>2025-06-12T02:57:00Z</cp:lastPrinted>
  <dcterms:created xsi:type="dcterms:W3CDTF">2026-02-25T08:42:00Z</dcterms:created>
  <dcterms:modified xsi:type="dcterms:W3CDTF">2026-04-20T07:40:00Z</dcterms:modified>
</cp:coreProperties>
</file>